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29" w:rsidRDefault="00440C55">
      <w:r>
        <w:rPr>
          <w:noProof/>
        </w:rPr>
        <w:drawing>
          <wp:anchor distT="0" distB="0" distL="114300" distR="114300" simplePos="0" relativeHeight="251659264" behindDoc="0" locked="0" layoutInCell="1" allowOverlap="0" wp14:anchorId="29BCD2D3" wp14:editId="4BF0B0E2">
            <wp:simplePos x="0" y="0"/>
            <wp:positionH relativeFrom="page">
              <wp:align>right</wp:align>
            </wp:positionH>
            <wp:positionV relativeFrom="page">
              <wp:posOffset>161290</wp:posOffset>
            </wp:positionV>
            <wp:extent cx="7559040" cy="10688955"/>
            <wp:effectExtent l="0" t="0" r="381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9BB" w:rsidRPr="00CA69BB" w:rsidRDefault="00CA69BB" w:rsidP="00440C55">
      <w:pPr>
        <w:tabs>
          <w:tab w:val="center" w:pos="2820"/>
          <w:tab w:val="center" w:pos="6526"/>
          <w:tab w:val="right" w:pos="9929"/>
        </w:tabs>
        <w:spacing w:after="91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записка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. </w:t>
      </w:r>
      <w:r w:rsidRPr="00CA69BB">
        <w:rPr>
          <w:rFonts w:ascii="Times New Roman" w:hAnsi="Times New Roman" w:cs="Times New Roman"/>
          <w:sz w:val="24"/>
          <w:szCs w:val="24"/>
        </w:rPr>
        <w:tab/>
      </w:r>
    </w:p>
    <w:p w:rsidR="00CA69BB" w:rsidRPr="00CA69BB" w:rsidRDefault="00CA69BB" w:rsidP="00CA69BB">
      <w:pPr>
        <w:numPr>
          <w:ilvl w:val="0"/>
          <w:numId w:val="1"/>
        </w:numPr>
        <w:spacing w:after="21"/>
        <w:ind w:hanging="574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>Особенности организуемого в МКОУ «</w:t>
      </w:r>
      <w:proofErr w:type="spellStart"/>
      <w:r w:rsidRPr="00CA69BB">
        <w:rPr>
          <w:rFonts w:ascii="Times New Roman" w:hAnsi="Times New Roman" w:cs="Times New Roman"/>
          <w:b/>
          <w:sz w:val="24"/>
          <w:szCs w:val="24"/>
        </w:rPr>
        <w:t>Ахтынская</w:t>
      </w:r>
      <w:proofErr w:type="spellEnd"/>
      <w:r w:rsidRPr="00CA69BB">
        <w:rPr>
          <w:rFonts w:ascii="Times New Roman" w:hAnsi="Times New Roman" w:cs="Times New Roman"/>
          <w:b/>
          <w:sz w:val="24"/>
          <w:szCs w:val="24"/>
        </w:rPr>
        <w:t xml:space="preserve"> ООШ» воспитательного процесса </w:t>
      </w:r>
    </w:p>
    <w:p w:rsidR="00CA69BB" w:rsidRPr="00CA69BB" w:rsidRDefault="00CA69BB" w:rsidP="00CA69BB">
      <w:pPr>
        <w:spacing w:after="33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 5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0"/>
          <w:numId w:val="1"/>
        </w:numPr>
        <w:spacing w:after="58"/>
        <w:ind w:hanging="574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и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задачи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воспитания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Pr="00CA69BB">
        <w:rPr>
          <w:rFonts w:ascii="Times New Roman" w:hAnsi="Times New Roman" w:cs="Times New Roman"/>
          <w:sz w:val="24"/>
          <w:szCs w:val="24"/>
        </w:rPr>
        <w:tab/>
        <w:t>8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0"/>
          <w:numId w:val="1"/>
        </w:numPr>
        <w:spacing w:after="104"/>
        <w:ind w:hanging="574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Виды,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формы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и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содержание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 xml:space="preserve">деятельности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Pr="00CA69BB">
        <w:rPr>
          <w:rFonts w:ascii="Times New Roman" w:hAnsi="Times New Roman" w:cs="Times New Roman"/>
          <w:sz w:val="24"/>
          <w:szCs w:val="24"/>
        </w:rPr>
        <w:tab/>
        <w:t>13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1"/>
          <w:numId w:val="1"/>
        </w:numPr>
        <w:spacing w:after="94"/>
        <w:ind w:hanging="1092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Инвариантные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модули……………………………………………………. </w:t>
      </w:r>
      <w:r w:rsidRPr="00CA69BB">
        <w:rPr>
          <w:rFonts w:ascii="Times New Roman" w:hAnsi="Times New Roman" w:cs="Times New Roman"/>
          <w:sz w:val="24"/>
          <w:szCs w:val="24"/>
        </w:rPr>
        <w:tab/>
        <w:t>13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2"/>
          <w:numId w:val="1"/>
        </w:numPr>
        <w:spacing w:after="86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Классное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руководство»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 </w:t>
      </w:r>
      <w:r w:rsidRPr="00CA69BB">
        <w:rPr>
          <w:rFonts w:ascii="Times New Roman" w:hAnsi="Times New Roman" w:cs="Times New Roman"/>
          <w:sz w:val="24"/>
          <w:szCs w:val="24"/>
        </w:rPr>
        <w:tab/>
        <w:t>14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2"/>
          <w:numId w:val="1"/>
        </w:numPr>
        <w:spacing w:after="5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«Школьный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урок»…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>…………………………………………… 15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9BB">
        <w:rPr>
          <w:rFonts w:ascii="Times New Roman" w:hAnsi="Times New Roman" w:cs="Times New Roman"/>
          <w:sz w:val="24"/>
          <w:szCs w:val="24"/>
        </w:rPr>
        <w:t>3.1.3.Модуль «Классные часы посвященные внеурочной деятельности»………………………………………………………...……………… 16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2"/>
          <w:numId w:val="2"/>
        </w:numPr>
        <w:spacing w:after="8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Профориентация»……………………………………………..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19 </w:t>
      </w:r>
    </w:p>
    <w:p w:rsidR="00CA69BB" w:rsidRPr="00CA69BB" w:rsidRDefault="00CA69BB" w:rsidP="00CA69BB">
      <w:pPr>
        <w:numPr>
          <w:ilvl w:val="2"/>
          <w:numId w:val="2"/>
        </w:numPr>
        <w:spacing w:after="49" w:line="28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«Работа с родителями (законными представителями)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обучающихся».......................................................................................................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21 </w:t>
      </w:r>
    </w:p>
    <w:p w:rsidR="00CA69BB" w:rsidRPr="00CA69BB" w:rsidRDefault="00CA69BB" w:rsidP="00CA69BB">
      <w:pPr>
        <w:numPr>
          <w:ilvl w:val="1"/>
          <w:numId w:val="1"/>
        </w:numPr>
        <w:spacing w:after="95"/>
        <w:ind w:hanging="1092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Вариативные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модули……………………………………………………… </w:t>
      </w:r>
      <w:r w:rsidRPr="00CA69BB">
        <w:rPr>
          <w:rFonts w:ascii="Times New Roman" w:hAnsi="Times New Roman" w:cs="Times New Roman"/>
          <w:sz w:val="24"/>
          <w:szCs w:val="24"/>
        </w:rPr>
        <w:tab/>
        <w:t>21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2"/>
          <w:numId w:val="1"/>
        </w:numPr>
        <w:spacing w:after="93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общешкольные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дела»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……………………………. </w:t>
      </w:r>
      <w:r w:rsidRPr="00CA69BB">
        <w:rPr>
          <w:rFonts w:ascii="Times New Roman" w:hAnsi="Times New Roman" w:cs="Times New Roman"/>
          <w:sz w:val="24"/>
          <w:szCs w:val="24"/>
        </w:rPr>
        <w:tab/>
        <w:t>21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2"/>
          <w:numId w:val="1"/>
        </w:numPr>
        <w:spacing w:after="5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Юные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помощники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полицейских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России </w:t>
      </w:r>
    </w:p>
    <w:p w:rsidR="00CA69BB" w:rsidRPr="00CA69BB" w:rsidRDefault="00CA69BB" w:rsidP="00CA69BB">
      <w:pPr>
        <w:tabs>
          <w:tab w:val="right" w:pos="9929"/>
        </w:tabs>
        <w:spacing w:after="69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23 </w:t>
      </w:r>
    </w:p>
    <w:p w:rsidR="00CA69BB" w:rsidRPr="00CA69BB" w:rsidRDefault="00CA69BB" w:rsidP="00CA69BB">
      <w:pPr>
        <w:numPr>
          <w:ilvl w:val="2"/>
          <w:numId w:val="1"/>
        </w:numPr>
        <w:spacing w:after="8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Я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выбираю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жизнь»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24 </w:t>
      </w:r>
    </w:p>
    <w:p w:rsidR="00CA69BB" w:rsidRPr="00CA69BB" w:rsidRDefault="00CA69BB" w:rsidP="00CA69BB">
      <w:pPr>
        <w:numPr>
          <w:ilvl w:val="2"/>
          <w:numId w:val="1"/>
        </w:numPr>
        <w:spacing w:after="92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Этнокультурное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воспитание»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25 </w:t>
      </w:r>
    </w:p>
    <w:p w:rsidR="00CA69BB" w:rsidRPr="00CA69BB" w:rsidRDefault="00CA69BB" w:rsidP="00CA69BB">
      <w:pPr>
        <w:numPr>
          <w:ilvl w:val="2"/>
          <w:numId w:val="1"/>
        </w:numPr>
        <w:spacing w:after="5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Модуль «Дополнительное образование» ……………………………… 26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9BB">
        <w:rPr>
          <w:rFonts w:ascii="Times New Roman" w:hAnsi="Times New Roman" w:cs="Times New Roman"/>
          <w:sz w:val="24"/>
          <w:szCs w:val="24"/>
        </w:rPr>
        <w:t xml:space="preserve">3.2.6. Модуль «Детские общественные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объединения»…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>…………………… 28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9BB">
        <w:rPr>
          <w:rFonts w:ascii="Times New Roman" w:hAnsi="Times New Roman" w:cs="Times New Roman"/>
          <w:sz w:val="24"/>
          <w:szCs w:val="24"/>
        </w:rPr>
        <w:t>3.2.7. Модуль «Волонтерская деятельность»…………………………………. 30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4. Основные направления самоанализа воспитательной работы (мониторинг)</w:t>
      </w:r>
      <w:r w:rsidRPr="00CA69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31 </w:t>
      </w:r>
    </w:p>
    <w:p w:rsidR="00CA69BB" w:rsidRPr="00CA69BB" w:rsidRDefault="00CA69BB" w:rsidP="00CA69BB">
      <w:pPr>
        <w:spacing w:after="42" w:line="28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  <w:r w:rsidRPr="00CA69BB">
        <w:rPr>
          <w:rFonts w:ascii="Times New Roman" w:hAnsi="Times New Roman" w:cs="Times New Roman"/>
          <w:sz w:val="24"/>
          <w:szCs w:val="24"/>
        </w:rPr>
        <w:t xml:space="preserve">Календарь мероприятий программы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воспитания(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уровень начального общего образования)…………………….…………………...…. 34 </w:t>
      </w:r>
    </w:p>
    <w:p w:rsidR="00CA69BB" w:rsidRPr="00CA69BB" w:rsidRDefault="00CA69BB" w:rsidP="00CA69BB">
      <w:pPr>
        <w:spacing w:line="28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  <w:r w:rsidRPr="00CA69BB">
        <w:rPr>
          <w:rFonts w:ascii="Times New Roman" w:hAnsi="Times New Roman" w:cs="Times New Roman"/>
          <w:sz w:val="24"/>
          <w:szCs w:val="24"/>
        </w:rPr>
        <w:t xml:space="preserve">Календарь мероприятий программы воспитания (уровень основного общего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образования)…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>…………………...………………………..</w:t>
      </w:r>
    </w:p>
    <w:p w:rsidR="00CA69BB" w:rsidRPr="00CA69BB" w:rsidRDefault="00CA69BB" w:rsidP="00CA69BB">
      <w:pPr>
        <w:spacing w:line="289" w:lineRule="auto"/>
        <w:ind w:left="-15"/>
        <w:rPr>
          <w:rFonts w:ascii="Times New Roman" w:hAnsi="Times New Roman" w:cs="Times New Roman"/>
          <w:sz w:val="24"/>
          <w:szCs w:val="24"/>
        </w:rPr>
      </w:pPr>
    </w:p>
    <w:p w:rsidR="00CA69BB" w:rsidRPr="00CA69BB" w:rsidRDefault="00CA69BB" w:rsidP="00CA69BB">
      <w:pPr>
        <w:spacing w:line="289" w:lineRule="auto"/>
        <w:ind w:left="-15"/>
        <w:rPr>
          <w:rFonts w:ascii="Times New Roman" w:hAnsi="Times New Roman" w:cs="Times New Roman"/>
          <w:sz w:val="24"/>
          <w:szCs w:val="24"/>
        </w:rPr>
      </w:pPr>
    </w:p>
    <w:p w:rsidR="00CA69BB" w:rsidRDefault="00CA69BB" w:rsidP="00CA69BB">
      <w:pPr>
        <w:spacing w:line="289" w:lineRule="auto"/>
        <w:rPr>
          <w:rFonts w:ascii="Times New Roman" w:hAnsi="Times New Roman" w:cs="Times New Roman"/>
          <w:sz w:val="24"/>
          <w:szCs w:val="24"/>
        </w:rPr>
      </w:pPr>
    </w:p>
    <w:p w:rsidR="00CA69BB" w:rsidRPr="00CA69BB" w:rsidRDefault="00CA69BB" w:rsidP="00CA69BB">
      <w:pPr>
        <w:spacing w:line="289" w:lineRule="auto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52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CA69BB" w:rsidRPr="00CA69BB" w:rsidRDefault="00CA69BB" w:rsidP="00CA69BB">
      <w:pPr>
        <w:spacing w:after="7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38" w:line="302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(далее – Программа) является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нормативноуправленческим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документом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9BB"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учереждения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РЕСПУБЛИКИ ДАГЕСТАН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ООШ», определяющим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организационноуправленческие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содержательно-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направления осуществления воспитательной работы в образовательной организации.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Настоящая Программа школы разработана на основе следующих нормативных документов: </w:t>
      </w:r>
    </w:p>
    <w:p w:rsidR="00CA69BB" w:rsidRPr="00CA69BB" w:rsidRDefault="00CA69BB" w:rsidP="00CA69BB">
      <w:pPr>
        <w:numPr>
          <w:ilvl w:val="0"/>
          <w:numId w:val="3"/>
        </w:numPr>
        <w:spacing w:after="9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 (от 12.12.1993 г.); </w:t>
      </w:r>
    </w:p>
    <w:p w:rsidR="00CA69BB" w:rsidRPr="00CA69BB" w:rsidRDefault="00CA69BB" w:rsidP="00CA69BB">
      <w:pPr>
        <w:numPr>
          <w:ilvl w:val="0"/>
          <w:numId w:val="3"/>
        </w:numPr>
        <w:spacing w:after="94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Конвенции о правах ребенка (от 20.11.1989 г.); </w:t>
      </w:r>
    </w:p>
    <w:p w:rsidR="00CA69BB" w:rsidRPr="00CA69BB" w:rsidRDefault="00CA69BB" w:rsidP="00CA69BB">
      <w:pPr>
        <w:numPr>
          <w:ilvl w:val="0"/>
          <w:numId w:val="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Закона Российской Федерации «Об образовании в Российской Федерации» (от 29.12.2012 г., №273-ФЗ; с изм.); </w:t>
      </w:r>
    </w:p>
    <w:p w:rsidR="00CA69BB" w:rsidRPr="00CA69BB" w:rsidRDefault="00CA69BB" w:rsidP="00CA69BB">
      <w:pPr>
        <w:numPr>
          <w:ilvl w:val="0"/>
          <w:numId w:val="3"/>
        </w:numPr>
        <w:spacing w:after="47" w:line="29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 </w:t>
      </w:r>
    </w:p>
    <w:p w:rsidR="00CA69BB" w:rsidRPr="00CA69BB" w:rsidRDefault="00CA69BB" w:rsidP="00CA69BB">
      <w:pPr>
        <w:numPr>
          <w:ilvl w:val="0"/>
          <w:numId w:val="3"/>
        </w:numPr>
        <w:spacing w:after="93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Муниципального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казенного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общеобразовательного </w:t>
      </w:r>
      <w:r w:rsidRPr="00CA69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учереждения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93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РЕСПУБЛИКИ ДАГЕСТАН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Настоящая Программа представляет собой открытый для всех субъектов образовательной деятельности документ, который дает представление о направлениях и содержании воспитательной работы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 </w:t>
      </w:r>
    </w:p>
    <w:p w:rsidR="00CA69BB" w:rsidRPr="00CA69BB" w:rsidRDefault="00CA69BB" w:rsidP="00CA69BB">
      <w:pPr>
        <w:spacing w:after="48" w:line="298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 </w:t>
      </w:r>
    </w:p>
    <w:p w:rsidR="00CA69BB" w:rsidRPr="00CA69BB" w:rsidRDefault="00CA69BB" w:rsidP="00CA69BB">
      <w:pPr>
        <w:spacing w:after="96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Рабочая программа воспитания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содержит четыре раздела: </w:t>
      </w:r>
    </w:p>
    <w:p w:rsidR="00CA69BB" w:rsidRPr="00CA69BB" w:rsidRDefault="00CA69BB" w:rsidP="00CA69BB">
      <w:pPr>
        <w:numPr>
          <w:ilvl w:val="0"/>
          <w:numId w:val="4"/>
        </w:numPr>
        <w:spacing w:after="93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Особенности организуемого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воспитательного процесса. </w:t>
      </w:r>
    </w:p>
    <w:p w:rsidR="00CA69BB" w:rsidRPr="00CA69BB" w:rsidRDefault="00CA69BB" w:rsidP="00CA69BB">
      <w:pPr>
        <w:numPr>
          <w:ilvl w:val="0"/>
          <w:numId w:val="4"/>
        </w:numPr>
        <w:spacing w:after="93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Цели и задачи воспитания. </w:t>
      </w:r>
    </w:p>
    <w:p w:rsidR="00CA69BB" w:rsidRPr="00CA69BB" w:rsidRDefault="00CA69BB" w:rsidP="00CA69BB">
      <w:pPr>
        <w:numPr>
          <w:ilvl w:val="0"/>
          <w:numId w:val="4"/>
        </w:numPr>
        <w:spacing w:after="93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Виды, формы и содержание деятельности. </w:t>
      </w:r>
    </w:p>
    <w:p w:rsidR="00CA69BB" w:rsidRPr="00CA69BB" w:rsidRDefault="00CA69BB" w:rsidP="00CA69BB">
      <w:pPr>
        <w:numPr>
          <w:ilvl w:val="0"/>
          <w:numId w:val="4"/>
        </w:numPr>
        <w:spacing w:after="5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Основные направления самоанализа воспитательной работы (мониторинг). </w:t>
      </w:r>
    </w:p>
    <w:p w:rsidR="00CA69BB" w:rsidRPr="00CA69BB" w:rsidRDefault="00CA69BB" w:rsidP="00CA69BB">
      <w:pPr>
        <w:spacing w:after="59" w:line="28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В разделе «Особенности организуемого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воспитательного процесса» представлена специфика деятельности образовательной организации в сфере воспитания. </w:t>
      </w:r>
    </w:p>
    <w:p w:rsidR="00CA69BB" w:rsidRPr="00CA69BB" w:rsidRDefault="00CA69BB" w:rsidP="00CA69BB">
      <w:pPr>
        <w:spacing w:line="298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 </w:t>
      </w:r>
    </w:p>
    <w:p w:rsidR="00CA69BB" w:rsidRPr="00CA69BB" w:rsidRDefault="00CA69BB" w:rsidP="00CA69BB">
      <w:pPr>
        <w:spacing w:after="76" w:line="273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 </w:t>
      </w:r>
    </w:p>
    <w:p w:rsidR="00CA69BB" w:rsidRPr="00CA69BB" w:rsidRDefault="00CA69BB" w:rsidP="00CA69BB">
      <w:pPr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Инвариантными модулями являются: </w:t>
      </w:r>
    </w:p>
    <w:p w:rsidR="00CA69BB" w:rsidRPr="00CA69BB" w:rsidRDefault="00CA69BB" w:rsidP="00CA69BB">
      <w:pPr>
        <w:numPr>
          <w:ilvl w:val="0"/>
          <w:numId w:val="5"/>
        </w:numPr>
        <w:spacing w:after="87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«Классное руководство», </w:t>
      </w:r>
    </w:p>
    <w:p w:rsidR="00CA69BB" w:rsidRPr="00CA69BB" w:rsidRDefault="00CA69BB" w:rsidP="00CA69BB">
      <w:pPr>
        <w:numPr>
          <w:ilvl w:val="0"/>
          <w:numId w:val="5"/>
        </w:numPr>
        <w:spacing w:after="87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«Школьный урок», </w:t>
      </w:r>
    </w:p>
    <w:p w:rsidR="00CA69BB" w:rsidRPr="00CA69BB" w:rsidRDefault="00CA69BB" w:rsidP="00CA69BB">
      <w:pPr>
        <w:numPr>
          <w:ilvl w:val="0"/>
          <w:numId w:val="5"/>
        </w:numPr>
        <w:spacing w:after="85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«Курсы внеурочной деятельности», </w:t>
      </w:r>
    </w:p>
    <w:p w:rsidR="00CA69BB" w:rsidRPr="00CA69BB" w:rsidRDefault="00CA69BB" w:rsidP="00CA69BB">
      <w:pPr>
        <w:numPr>
          <w:ilvl w:val="0"/>
          <w:numId w:val="5"/>
        </w:numPr>
        <w:spacing w:after="84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«Самоуправление», </w:t>
      </w:r>
    </w:p>
    <w:p w:rsidR="00CA69BB" w:rsidRPr="00CA69BB" w:rsidRDefault="00CA69BB" w:rsidP="00CA69BB">
      <w:pPr>
        <w:numPr>
          <w:ilvl w:val="0"/>
          <w:numId w:val="5"/>
        </w:numPr>
        <w:spacing w:after="85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«Профориентация», </w:t>
      </w:r>
    </w:p>
    <w:p w:rsidR="00CA69BB" w:rsidRPr="00CA69BB" w:rsidRDefault="00CA69BB" w:rsidP="00CA69BB">
      <w:pPr>
        <w:numPr>
          <w:ilvl w:val="0"/>
          <w:numId w:val="5"/>
        </w:numPr>
        <w:spacing w:after="91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«Работа с родителями». </w:t>
      </w:r>
    </w:p>
    <w:p w:rsidR="00CA69BB" w:rsidRPr="00CA69BB" w:rsidRDefault="00CA69BB" w:rsidP="00CA69BB">
      <w:pPr>
        <w:ind w:left="708" w:right="533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Вариативными модулями являются: – «Ключевые общешкольные дела», </w:t>
      </w:r>
    </w:p>
    <w:p w:rsidR="00CA69BB" w:rsidRPr="00CA69BB" w:rsidRDefault="00CA69BB" w:rsidP="00CA69BB">
      <w:pPr>
        <w:numPr>
          <w:ilvl w:val="0"/>
          <w:numId w:val="5"/>
        </w:numPr>
        <w:spacing w:after="85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«Юные патриоты России», </w:t>
      </w:r>
    </w:p>
    <w:p w:rsidR="00CA69BB" w:rsidRPr="00CA69BB" w:rsidRDefault="00CA69BB" w:rsidP="00CA69BB">
      <w:pPr>
        <w:numPr>
          <w:ilvl w:val="0"/>
          <w:numId w:val="5"/>
        </w:numPr>
        <w:spacing w:after="87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«Я выбираю жизнь», </w:t>
      </w:r>
    </w:p>
    <w:p w:rsidR="00CA69BB" w:rsidRPr="00CA69BB" w:rsidRDefault="00CA69BB" w:rsidP="00CA69BB">
      <w:pPr>
        <w:numPr>
          <w:ilvl w:val="0"/>
          <w:numId w:val="5"/>
        </w:numPr>
        <w:spacing w:after="90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«Этнокультурное воспитание», </w:t>
      </w:r>
    </w:p>
    <w:p w:rsidR="00CA69BB" w:rsidRPr="00CA69BB" w:rsidRDefault="00CA69BB" w:rsidP="00CA69BB">
      <w:pPr>
        <w:numPr>
          <w:ilvl w:val="0"/>
          <w:numId w:val="5"/>
        </w:num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«Дополнительное образование», </w:t>
      </w:r>
    </w:p>
    <w:p w:rsidR="00CA69BB" w:rsidRPr="00CA69BB" w:rsidRDefault="00CA69BB" w:rsidP="00CA69BB">
      <w:pPr>
        <w:numPr>
          <w:ilvl w:val="0"/>
          <w:numId w:val="5"/>
        </w:numPr>
        <w:spacing w:after="5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«Детские общественные объединения», – «Волонтерская деятельность». </w:t>
      </w:r>
    </w:p>
    <w:p w:rsidR="00CA69BB" w:rsidRPr="00CA69BB" w:rsidRDefault="00CA69BB" w:rsidP="00CA69BB">
      <w:pPr>
        <w:spacing w:after="59" w:line="28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работы. </w:t>
      </w:r>
    </w:p>
    <w:p w:rsidR="00CA69BB" w:rsidRPr="00CA69BB" w:rsidRDefault="00CA69BB" w:rsidP="00CA69BB">
      <w:pPr>
        <w:spacing w:after="94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данном разделе представлен перечень основных направлений мониторинга.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рабочей программе воспитания прилагается ежегодный календарный план воспитательной работы. </w:t>
      </w:r>
    </w:p>
    <w:p w:rsidR="00CA69BB" w:rsidRPr="00CA69BB" w:rsidRDefault="00CA69BB" w:rsidP="00CA69BB">
      <w:pPr>
        <w:spacing w:line="29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в сети Интернет. </w:t>
      </w:r>
    </w:p>
    <w:p w:rsidR="00CA69BB" w:rsidRPr="00CA69BB" w:rsidRDefault="00CA69BB" w:rsidP="00CA69BB">
      <w:pPr>
        <w:spacing w:after="7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1"/>
        <w:ind w:right="7"/>
        <w:rPr>
          <w:szCs w:val="24"/>
        </w:rPr>
      </w:pPr>
      <w:r w:rsidRPr="00CA69BB">
        <w:rPr>
          <w:szCs w:val="24"/>
        </w:rPr>
        <w:t xml:space="preserve">ОСОБЕННОСТИ ОРГАНИЗУЕМОГО В МКОУ «АХТЫНСКАЯ ООШ» ВОСПИТАТЕЛЬНОГО ПРОЦЕССА </w:t>
      </w:r>
    </w:p>
    <w:p w:rsidR="00CA69BB" w:rsidRPr="00CA69BB" w:rsidRDefault="00CA69BB" w:rsidP="00CA69BB">
      <w:pPr>
        <w:spacing w:after="7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Воспитание – есть управление процессом развития личности через создание благоприятных для этого условий.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Целью воспитательной работы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является создание событийной среды, где при социально-педагогической поддержке, в ходе социально-значимой деятельности </w:t>
      </w: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учащихся, происходит духовное развитие, становление и развитие образованного, функционально грамотного, обладающего ключевыми компетентностями ,нравственно,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социальноэкономической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ситуации.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Современные требования обеспечить высокий, образовательный, творческий и социальный уровень обучающихся при максимально полезном и плодотворном использовании свободного времени и сохранения их 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учениками.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Процесс воспитания в образовательной организации основывается на следующих </w:t>
      </w:r>
      <w:r w:rsidRPr="00CA69BB">
        <w:rPr>
          <w:rFonts w:ascii="Times New Roman" w:hAnsi="Times New Roman" w:cs="Times New Roman"/>
          <w:i/>
          <w:sz w:val="24"/>
          <w:szCs w:val="24"/>
        </w:rPr>
        <w:t>принципах</w:t>
      </w:r>
      <w:r w:rsidRPr="00CA69BB">
        <w:rPr>
          <w:rFonts w:ascii="Times New Roman" w:hAnsi="Times New Roman" w:cs="Times New Roman"/>
          <w:sz w:val="24"/>
          <w:szCs w:val="24"/>
        </w:rPr>
        <w:t xml:space="preserve"> взаимодействия педагогов и обучающихся: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реализация процесса воспитания главным образом через создание в школе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детсковзрослых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основных совместных дел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предмета совместной заботы и взрослых, и детей;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системность и целесообразность процесса воспитания как условия его эффективности. Основы воспитания в образовательной организации: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создаются такие условия, при которых по мере взросления ребенка увеличивается его роль в совместных делах (от пассивного наблюдателя до организатора);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проведении общешкольных дел поощряется конструктивное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взаимодействие обучающихся, а также их социальная активность;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педагоги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 </w:t>
      </w:r>
    </w:p>
    <w:p w:rsidR="00CA69BB" w:rsidRPr="00CA69BB" w:rsidRDefault="00CA69BB" w:rsidP="00CA69BB">
      <w:pPr>
        <w:numPr>
          <w:ilvl w:val="0"/>
          <w:numId w:val="6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ключевой фигурой воспитания в образовательной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и согласованности и взаимного дополнения этих блоков.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организуется через систему родительских собраний, родительский комитет, Совет отцов, непосредственный контакт родителей (законных представителей) с педагогами, классными руководителями и администрацией образовательной организации.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программ по организации воспитательной работы и повышению ее качества и эффективности.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 </w:t>
      </w:r>
    </w:p>
    <w:p w:rsidR="00CA69BB" w:rsidRPr="00CA69BB" w:rsidRDefault="00CA69BB" w:rsidP="00CA69BB">
      <w:pPr>
        <w:spacing w:after="113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особым условиям осуществления воспитательной деятельности можно отнести: </w:t>
      </w:r>
    </w:p>
    <w:p w:rsidR="00CA69BB" w:rsidRPr="00CA69BB" w:rsidRDefault="00CA69BB" w:rsidP="00CA69BB">
      <w:pPr>
        <w:numPr>
          <w:ilvl w:val="0"/>
          <w:numId w:val="7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Региональный центр военно-патриотического воспитания и подготовки учащейся молодежи к военной службе Республики Дагестан; </w:t>
      </w:r>
    </w:p>
    <w:p w:rsidR="00CA69BB" w:rsidRPr="00CA69BB" w:rsidRDefault="00CA69BB" w:rsidP="00CA69BB">
      <w:pPr>
        <w:numPr>
          <w:ilvl w:val="0"/>
          <w:numId w:val="7"/>
        </w:numPr>
        <w:spacing w:after="107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Развитая система дополнительного образования; </w:t>
      </w:r>
    </w:p>
    <w:p w:rsidR="00CA69BB" w:rsidRPr="00CA69BB" w:rsidRDefault="00CA69BB" w:rsidP="00CA69BB">
      <w:pPr>
        <w:numPr>
          <w:ilvl w:val="0"/>
          <w:numId w:val="7"/>
        </w:numPr>
        <w:spacing w:after="11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Отряд ЮИД «Светофор»; </w:t>
      </w:r>
    </w:p>
    <w:p w:rsidR="00CA69BB" w:rsidRPr="00CA69BB" w:rsidRDefault="00CA69BB" w:rsidP="00CA69BB">
      <w:pPr>
        <w:numPr>
          <w:ilvl w:val="0"/>
          <w:numId w:val="7"/>
        </w:numPr>
        <w:spacing w:after="114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Экологический отряд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CA69BB" w:rsidRPr="00CA69BB" w:rsidRDefault="00CA69BB" w:rsidP="00CA69BB">
      <w:pPr>
        <w:numPr>
          <w:ilvl w:val="0"/>
          <w:numId w:val="7"/>
        </w:numPr>
        <w:spacing w:after="11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Волонтерское движение; </w:t>
      </w:r>
    </w:p>
    <w:p w:rsidR="00CA69BB" w:rsidRPr="00CA69BB" w:rsidRDefault="00CA69BB" w:rsidP="00CA69BB">
      <w:pPr>
        <w:numPr>
          <w:ilvl w:val="0"/>
          <w:numId w:val="7"/>
        </w:numPr>
        <w:spacing w:after="11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Система работы по взаимодействию с родителями; </w:t>
      </w:r>
    </w:p>
    <w:p w:rsidR="00CA69BB" w:rsidRPr="00CA69BB" w:rsidRDefault="00CA69BB" w:rsidP="00CA69BB">
      <w:pPr>
        <w:spacing w:after="9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ООШ»в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рамках воспитательной работы сотрудничает с: </w:t>
      </w:r>
    </w:p>
    <w:p w:rsidR="00CA69BB" w:rsidRPr="00CA69BB" w:rsidRDefault="00CA69BB" w:rsidP="00CA69BB">
      <w:pPr>
        <w:spacing w:after="9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- с учреждениями культуры: МКУ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УКСМПиТ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– с музеями: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краеведческий музей;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музей культуры и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искусства;  –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образования: Художественная школа; ДДТ им А.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Сарыджи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ВК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Рутулького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Докузпаринского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районов; Музыкальная школа им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Р.Гаджиевой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Школа Искусств им А. Джалиловой; МБУ ДО «СЮН» им Ф.Г.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Кисриева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Реабилитационный центр для детей и подростков с ограниченными возможностями; КЦСОН </w:t>
      </w:r>
    </w:p>
    <w:p w:rsidR="00CA69BB" w:rsidRPr="00CA69BB" w:rsidRDefault="00CA69BB" w:rsidP="00CA69BB">
      <w:pPr>
        <w:spacing w:after="93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район»; Республиканский детский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ревмакардиологический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санаторий «Ахты»; </w:t>
      </w:r>
    </w:p>
    <w:p w:rsidR="00CA69BB" w:rsidRPr="00CA69BB" w:rsidRDefault="00CA69BB" w:rsidP="00CA69BB">
      <w:pPr>
        <w:spacing w:after="93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–спортивными секциями: Спортивная школа им А. Ганиева; МБУ ДО ДЮСШ №2;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- Пожарная часть №50; МО МВД России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Отдел ГО и ЧС и ЕДДС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района; </w:t>
      </w:r>
    </w:p>
    <w:p w:rsidR="00CA69BB" w:rsidRPr="00CA69BB" w:rsidRDefault="00CA69BB" w:rsidP="00CA69BB">
      <w:pPr>
        <w:spacing w:after="87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1"/>
        <w:ind w:left="240" w:right="4" w:hanging="240"/>
        <w:rPr>
          <w:szCs w:val="24"/>
        </w:rPr>
      </w:pPr>
      <w:r w:rsidRPr="00CA69BB">
        <w:rPr>
          <w:szCs w:val="24"/>
        </w:rPr>
        <w:t xml:space="preserve">ЦЕЛЬ И ЗАДАЧИ ВОСПИТАНИЯ </w:t>
      </w:r>
    </w:p>
    <w:p w:rsidR="00CA69BB" w:rsidRPr="00CA69BB" w:rsidRDefault="00CA69BB" w:rsidP="00CA69BB">
      <w:pPr>
        <w:spacing w:after="7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своюличную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 </w:t>
      </w:r>
    </w:p>
    <w:p w:rsidR="00CA69BB" w:rsidRPr="00CA69BB" w:rsidRDefault="00CA69BB" w:rsidP="00CA69BB">
      <w:pPr>
        <w:numPr>
          <w:ilvl w:val="0"/>
          <w:numId w:val="8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CA69BB" w:rsidRPr="00CA69BB" w:rsidRDefault="00CA69BB" w:rsidP="00CA69BB">
      <w:pPr>
        <w:numPr>
          <w:ilvl w:val="0"/>
          <w:numId w:val="8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развитии их позитивных отношений к этим общественным ценностям (т.е. в развитии их социально значимых отношений); </w:t>
      </w:r>
    </w:p>
    <w:p w:rsidR="00CA69BB" w:rsidRPr="00CA69BB" w:rsidRDefault="00CA69BB" w:rsidP="00CA69BB">
      <w:pPr>
        <w:numPr>
          <w:ilvl w:val="0"/>
          <w:numId w:val="8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</w:t>
      </w: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CA69BB" w:rsidRPr="00CA69BB" w:rsidRDefault="00CA69BB" w:rsidP="00CA69BB">
      <w:pPr>
        <w:numPr>
          <w:ilvl w:val="0"/>
          <w:numId w:val="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 </w:t>
      </w:r>
    </w:p>
    <w:p w:rsidR="00CA69BB" w:rsidRPr="00CA69BB" w:rsidRDefault="00CA69BB" w:rsidP="00CA69BB">
      <w:pPr>
        <w:numPr>
          <w:ilvl w:val="0"/>
          <w:numId w:val="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быть трудолюбивым, следуя принципу «делу – время, потехе – час» как в учебных занятиях, так и в домашних делах, доводить начатое дело до конца; </w:t>
      </w:r>
    </w:p>
    <w:p w:rsidR="00CA69BB" w:rsidRPr="00CA69BB" w:rsidRDefault="00CA69BB" w:rsidP="00CA69BB">
      <w:pPr>
        <w:numPr>
          <w:ilvl w:val="0"/>
          <w:numId w:val="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страну;  –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</w:t>
      </w:r>
    </w:p>
    <w:p w:rsidR="00CA69BB" w:rsidRPr="00CA69BB" w:rsidRDefault="00CA69BB" w:rsidP="00CA69BB">
      <w:pPr>
        <w:numPr>
          <w:ilvl w:val="0"/>
          <w:numId w:val="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CA69BB" w:rsidRPr="00CA69BB" w:rsidRDefault="00CA69BB" w:rsidP="00CA69BB">
      <w:pPr>
        <w:numPr>
          <w:ilvl w:val="0"/>
          <w:numId w:val="9"/>
        </w:numPr>
        <w:spacing w:after="9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стремиться узнавать что-то новое, проявлять любознательность, ценить знания; </w:t>
      </w:r>
    </w:p>
    <w:p w:rsidR="00CA69BB" w:rsidRPr="00CA69BB" w:rsidRDefault="00CA69BB" w:rsidP="00CA69BB">
      <w:pPr>
        <w:numPr>
          <w:ilvl w:val="0"/>
          <w:numId w:val="9"/>
        </w:numPr>
        <w:spacing w:after="9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быть вежливым и опрятным, скромным и приветливым; </w:t>
      </w:r>
    </w:p>
    <w:p w:rsidR="00CA69BB" w:rsidRPr="00CA69BB" w:rsidRDefault="00CA69BB" w:rsidP="00CA69BB">
      <w:pPr>
        <w:numPr>
          <w:ilvl w:val="0"/>
          <w:numId w:val="9"/>
        </w:numPr>
        <w:spacing w:after="9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CA69BB" w:rsidRPr="00CA69BB" w:rsidRDefault="00CA69BB" w:rsidP="00CA69BB">
      <w:pPr>
        <w:numPr>
          <w:ilvl w:val="0"/>
          <w:numId w:val="9"/>
        </w:numPr>
        <w:spacing w:after="69" w:line="27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защищатьслабых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по мере возможности помогать нуждающимся в этом людям;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уважительноотноситься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к людям иной национальной или религиозной принадлежности,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иногоимущественного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положения, людям с ограниченными возможностями здоровья; </w:t>
      </w:r>
    </w:p>
    <w:p w:rsidR="00CA69BB" w:rsidRPr="00CA69BB" w:rsidRDefault="00CA69BB" w:rsidP="00CA69BB">
      <w:pPr>
        <w:numPr>
          <w:ilvl w:val="0"/>
          <w:numId w:val="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 </w:t>
      </w:r>
    </w:p>
    <w:p w:rsidR="00CA69BB" w:rsidRPr="00CA69BB" w:rsidRDefault="00CA69BB" w:rsidP="00CA69BB">
      <w:pPr>
        <w:numPr>
          <w:ilvl w:val="0"/>
          <w:numId w:val="10"/>
        </w:numPr>
        <w:spacing w:after="5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семье как главной опоре в жизни человека и источнику его счастья;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культуре как духовному богатству общества и важному условию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ощущениия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человеком полноты проживаемой жизни, которое дают ему чтение, музыка, искусство, театр, творческое самовыражение;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 </w:t>
      </w:r>
    </w:p>
    <w:p w:rsidR="00CA69BB" w:rsidRPr="00CA69BB" w:rsidRDefault="00CA69BB" w:rsidP="00CA69BB">
      <w:pPr>
        <w:numPr>
          <w:ilvl w:val="0"/>
          <w:numId w:val="1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</w:t>
      </w: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правильный выбор учащимся старших классов поможет имеющийся у них реальный практический опыт, который они могут приобрести в том числе и в школе.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Важно, чтобы опыт оказался социально значимым, так как именно он поможет гармоничному вхождению школьников во взрослую жизнь окружающего их общества. </w:t>
      </w:r>
    </w:p>
    <w:p w:rsidR="00CA69BB" w:rsidRPr="00CA69BB" w:rsidRDefault="00CA69BB" w:rsidP="00CA69BB">
      <w:pPr>
        <w:spacing w:after="89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Это: </w:t>
      </w:r>
    </w:p>
    <w:p w:rsidR="00CA69BB" w:rsidRPr="00CA69BB" w:rsidRDefault="00CA69BB" w:rsidP="00CA69BB">
      <w:pPr>
        <w:numPr>
          <w:ilvl w:val="0"/>
          <w:numId w:val="11"/>
        </w:numPr>
        <w:spacing w:after="9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дел, направленных на заботу о своей семье, родных и близких; </w:t>
      </w:r>
    </w:p>
    <w:p w:rsidR="00CA69BB" w:rsidRPr="00CA69BB" w:rsidRDefault="00CA69BB" w:rsidP="00CA69BB">
      <w:pPr>
        <w:numPr>
          <w:ilvl w:val="0"/>
          <w:numId w:val="11"/>
        </w:numPr>
        <w:spacing w:after="9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трудовой опыт, опыт участия в производственной практике;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CA69BB" w:rsidRPr="00CA69BB" w:rsidRDefault="00CA69BB" w:rsidP="00CA69BB">
      <w:pPr>
        <w:numPr>
          <w:ilvl w:val="0"/>
          <w:numId w:val="11"/>
        </w:numPr>
        <w:spacing w:after="93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природоохранных дел; </w:t>
      </w:r>
    </w:p>
    <w:p w:rsidR="00CA69BB" w:rsidRPr="00CA69BB" w:rsidRDefault="00CA69BB" w:rsidP="00CA69BB">
      <w:pPr>
        <w:numPr>
          <w:ilvl w:val="0"/>
          <w:numId w:val="11"/>
        </w:numPr>
        <w:spacing w:after="9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разрешения возникающих конфликтных ситуаций в школе, дома или на улице;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изучения, защиты и восстановления культурного наследия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человечества,опыт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создания собственных произведений культуры, опыт творческого самовыражения; </w:t>
      </w:r>
    </w:p>
    <w:p w:rsidR="00CA69BB" w:rsidRPr="00CA69BB" w:rsidRDefault="00CA69BB" w:rsidP="00CA69BB">
      <w:pPr>
        <w:numPr>
          <w:ilvl w:val="0"/>
          <w:numId w:val="11"/>
        </w:numPr>
        <w:spacing w:after="9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ведения здорового образа жизни и заботы о здоровье других людей;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оказания помощи окружающим, заботы о малышах или пожилых людях, волонтерский опыт;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опыт самопознания и самоанализа, опыт социально приемлемого самовыражения и самореализации.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обучающимися конкретной возрастной категории, предстоит уделять большое внимание.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обучающихся будет способствовать решение следующих основных задач: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обучающимися;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инициировать и поддерживать ученическое самоуправление как на уровне школы, так и на уровне классных сообществ;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организовывать для обучающихся экскурсии (в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. виртуальные) и реализовывать их воспитательный потенциал; </w:t>
      </w:r>
    </w:p>
    <w:p w:rsidR="00CA69BB" w:rsidRPr="00CA69BB" w:rsidRDefault="00CA69BB" w:rsidP="00CA69BB">
      <w:pPr>
        <w:numPr>
          <w:ilvl w:val="0"/>
          <w:numId w:val="11"/>
        </w:numPr>
        <w:spacing w:after="9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работу с обучающимися; </w:t>
      </w:r>
    </w:p>
    <w:p w:rsidR="00CA69BB" w:rsidRPr="00CA69BB" w:rsidRDefault="00CA69BB" w:rsidP="00CA69BB">
      <w:pPr>
        <w:numPr>
          <w:ilvl w:val="0"/>
          <w:numId w:val="11"/>
        </w:numPr>
        <w:spacing w:after="9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развивать предметно-эстетическую среду школы и реализовывать ее воспитательные возможности; </w:t>
      </w:r>
    </w:p>
    <w:p w:rsidR="00CA69BB" w:rsidRPr="00CA69BB" w:rsidRDefault="00CA69BB" w:rsidP="00CA69BB">
      <w:pPr>
        <w:numPr>
          <w:ilvl w:val="0"/>
          <w:numId w:val="1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антисоциального поведения обучающихся. </w:t>
      </w:r>
    </w:p>
    <w:p w:rsidR="00CA69BB" w:rsidRPr="00CA69BB" w:rsidRDefault="00CA69BB" w:rsidP="00CA69BB">
      <w:pPr>
        <w:spacing w:after="4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80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1"/>
        <w:ind w:left="240" w:right="5" w:hanging="240"/>
        <w:rPr>
          <w:szCs w:val="24"/>
        </w:rPr>
      </w:pPr>
      <w:r w:rsidRPr="00CA69BB">
        <w:rPr>
          <w:szCs w:val="24"/>
        </w:rPr>
        <w:t xml:space="preserve">ВИДЫ, ФОРМЫ И СОДЕРЖАНИЕ ДЕЯТЕЛЬНОСТИ </w:t>
      </w:r>
    </w:p>
    <w:p w:rsidR="00CA69BB" w:rsidRPr="00CA69BB" w:rsidRDefault="00CA69BB" w:rsidP="00CA69B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 </w:t>
      </w:r>
    </w:p>
    <w:p w:rsidR="00CA69BB" w:rsidRPr="00CA69BB" w:rsidRDefault="00CA69BB" w:rsidP="00CA69BB">
      <w:pPr>
        <w:spacing w:after="87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2"/>
        <w:spacing w:after="113"/>
        <w:ind w:left="420" w:right="6" w:hanging="420"/>
        <w:rPr>
          <w:szCs w:val="24"/>
        </w:rPr>
      </w:pPr>
      <w:r w:rsidRPr="00CA69BB">
        <w:rPr>
          <w:szCs w:val="24"/>
        </w:rPr>
        <w:t xml:space="preserve">Инвариантные модули </w:t>
      </w:r>
    </w:p>
    <w:p w:rsidR="00CA69BB" w:rsidRPr="00CA69BB" w:rsidRDefault="00CA69BB" w:rsidP="00CA69BB">
      <w:pPr>
        <w:pStyle w:val="3"/>
        <w:ind w:left="600" w:right="7" w:hanging="600"/>
        <w:rPr>
          <w:szCs w:val="24"/>
        </w:rPr>
      </w:pPr>
      <w:r w:rsidRPr="00CA69BB">
        <w:rPr>
          <w:szCs w:val="24"/>
        </w:rPr>
        <w:t xml:space="preserve">Модуль «Классное руководство» </w:t>
      </w:r>
    </w:p>
    <w:p w:rsidR="00CA69BB" w:rsidRPr="00CA69BB" w:rsidRDefault="00CA69BB" w:rsidP="00CA69BB">
      <w:pPr>
        <w:spacing w:after="91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 </w:t>
      </w:r>
    </w:p>
    <w:p w:rsidR="00CA69BB" w:rsidRPr="00CA69BB" w:rsidRDefault="00CA69BB" w:rsidP="00CA69BB">
      <w:pPr>
        <w:spacing w:after="111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i/>
          <w:sz w:val="24"/>
          <w:szCs w:val="24"/>
        </w:rPr>
        <w:t xml:space="preserve">Работа с классным коллективом: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спортивнооздоровительной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духовно-нравственной, творческой,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CA69BB" w:rsidRPr="00CA69BB" w:rsidRDefault="00CA69BB" w:rsidP="00CA69BB">
      <w:pPr>
        <w:spacing w:after="70" w:line="29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CA69BB" w:rsidRPr="00CA69BB" w:rsidRDefault="00CA69BB" w:rsidP="00CA69BB">
      <w:pPr>
        <w:numPr>
          <w:ilvl w:val="0"/>
          <w:numId w:val="12"/>
        </w:numPr>
        <w:spacing w:after="11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сплочение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коллектива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класса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через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игры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тренинги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сплочение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и </w:t>
      </w:r>
    </w:p>
    <w:p w:rsidR="00CA69BB" w:rsidRPr="00CA69BB" w:rsidRDefault="00CA69BB" w:rsidP="00CA69BB">
      <w:pPr>
        <w:spacing w:after="111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регулярные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мероприятия, дающие каждому ученику возможность рефлексии собственного участия в жизни класса;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выработка совместно с обучающимися законов класса, помогающих детям освоить нормы и правила общения, которым они должны следовать в школе. </w:t>
      </w:r>
    </w:p>
    <w:p w:rsidR="00CA69BB" w:rsidRPr="00CA69BB" w:rsidRDefault="00CA69BB" w:rsidP="00CA69BB">
      <w:pPr>
        <w:spacing w:after="111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i/>
          <w:sz w:val="24"/>
          <w:szCs w:val="24"/>
        </w:rPr>
        <w:t xml:space="preserve">Индивидуальная работа с обучающимися: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292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 </w:t>
      </w:r>
    </w:p>
    <w:p w:rsidR="00CA69BB" w:rsidRPr="00CA69BB" w:rsidRDefault="00CA69BB" w:rsidP="00CA69BB">
      <w:pPr>
        <w:spacing w:after="111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i/>
          <w:sz w:val="24"/>
          <w:szCs w:val="24"/>
        </w:rPr>
        <w:t xml:space="preserve">Работа с учителями, преподающими в классе: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проведение педагогических консилиумов, направленных на решение конкретных проблем класса и интеграцию воспитательных влияний на обучающихся;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привлечение учителей к участию во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CA69BB" w:rsidRPr="00CA69BB" w:rsidRDefault="00CA69BB" w:rsidP="00CA69BB">
      <w:pPr>
        <w:spacing w:after="111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i/>
          <w:sz w:val="24"/>
          <w:szCs w:val="24"/>
        </w:rPr>
        <w:t xml:space="preserve">Работа с родителями (законными представителями) обучающихся: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регулярное информирование родителей (законных представителей) о школьных успехах и проблемах их детей, о жизни класса в целом;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помощь родителям (законным представителям) обучающихся в регулировании отношений между ними, администрацией образовательной организации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учителямипредметниками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CA69BB" w:rsidRPr="00CA69BB" w:rsidRDefault="00CA69BB" w:rsidP="00CA69BB">
      <w:pPr>
        <w:numPr>
          <w:ilvl w:val="0"/>
          <w:numId w:val="1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 </w:t>
      </w:r>
    </w:p>
    <w:p w:rsidR="00CA69BB" w:rsidRPr="00CA69BB" w:rsidRDefault="00CA69BB" w:rsidP="00CA69BB">
      <w:pPr>
        <w:spacing w:after="9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7" w:hanging="600"/>
        <w:rPr>
          <w:szCs w:val="24"/>
        </w:rPr>
      </w:pPr>
      <w:r w:rsidRPr="00CA69BB">
        <w:rPr>
          <w:szCs w:val="24"/>
        </w:rPr>
        <w:t xml:space="preserve">Модуль «Школьный урок» </w:t>
      </w:r>
    </w:p>
    <w:p w:rsidR="00CA69BB" w:rsidRPr="00CA69BB" w:rsidRDefault="00CA69BB" w:rsidP="00CA69BB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line="288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Воспитывающее обучение – это такое обучение, в процессе которого организуется целенаправленное формирование запланированные педагогом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отношений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Каждый урок воспитывает. Если урок дидактически правильно организован, он окажет позитивное влияние на формирование личности. </w:t>
      </w:r>
    </w:p>
    <w:p w:rsidR="00CA69BB" w:rsidRPr="00CA69BB" w:rsidRDefault="00CA69BB" w:rsidP="00CA69BB">
      <w:pPr>
        <w:ind w:left="-15" w:right="466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школьными педагогами воспитательного потенциала урока предполагает следующее: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 </w:t>
      </w:r>
    </w:p>
    <w:p w:rsidR="00CA69BB" w:rsidRPr="00CA69BB" w:rsidRDefault="00CA69BB" w:rsidP="00CA69BB">
      <w:pPr>
        <w:numPr>
          <w:ilvl w:val="0"/>
          <w:numId w:val="1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A69BB" w:rsidRPr="00CA69BB" w:rsidRDefault="00CA69BB" w:rsidP="00CA69BB">
      <w:pPr>
        <w:numPr>
          <w:ilvl w:val="0"/>
          <w:numId w:val="1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 </w:t>
      </w:r>
    </w:p>
    <w:p w:rsidR="00CA69BB" w:rsidRPr="00CA69BB" w:rsidRDefault="00CA69BB" w:rsidP="00CA69BB">
      <w:pPr>
        <w:numPr>
          <w:ilvl w:val="0"/>
          <w:numId w:val="1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CA69BB" w:rsidRPr="00CA69BB" w:rsidRDefault="00CA69BB" w:rsidP="00CA69BB">
      <w:pPr>
        <w:numPr>
          <w:ilvl w:val="0"/>
          <w:numId w:val="13"/>
        </w:numPr>
        <w:spacing w:after="73" w:line="294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CA69BB" w:rsidRPr="00CA69BB" w:rsidRDefault="00CA69BB" w:rsidP="00CA69BB">
      <w:pPr>
        <w:numPr>
          <w:ilvl w:val="0"/>
          <w:numId w:val="1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CA69BB" w:rsidRPr="00CA69BB" w:rsidRDefault="00CA69BB" w:rsidP="00CA69BB">
      <w:pPr>
        <w:numPr>
          <w:ilvl w:val="0"/>
          <w:numId w:val="1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решениятеоретической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CA69BB" w:rsidRPr="00CA69BB" w:rsidRDefault="00CA69BB" w:rsidP="00CA69BB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7" w:hanging="600"/>
        <w:rPr>
          <w:szCs w:val="24"/>
        </w:rPr>
      </w:pPr>
      <w:r w:rsidRPr="00CA69BB">
        <w:rPr>
          <w:szCs w:val="24"/>
        </w:rPr>
        <w:t xml:space="preserve">Модуль «Классные часы, посвященные внеурочной деятельности» </w:t>
      </w:r>
    </w:p>
    <w:p w:rsidR="00CA69BB" w:rsidRPr="00CA69BB" w:rsidRDefault="00CA69BB" w:rsidP="00CA69BB">
      <w:pPr>
        <w:spacing w:after="9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Воспитание на занятиях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классные часы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посвященные внеурочной деятельности осуществляется преимущественно через: </w:t>
      </w:r>
    </w:p>
    <w:p w:rsidR="00CA69BB" w:rsidRPr="00CA69BB" w:rsidRDefault="00CA69BB" w:rsidP="00CA69BB">
      <w:pPr>
        <w:numPr>
          <w:ilvl w:val="0"/>
          <w:numId w:val="14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</w:t>
      </w: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CA69BB" w:rsidRPr="00CA69BB" w:rsidRDefault="00CA69BB" w:rsidP="00CA69BB">
      <w:pPr>
        <w:numPr>
          <w:ilvl w:val="0"/>
          <w:numId w:val="14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CA69BB" w:rsidRPr="00CA69BB" w:rsidRDefault="00CA69BB" w:rsidP="00CA69BB">
      <w:pPr>
        <w:numPr>
          <w:ilvl w:val="0"/>
          <w:numId w:val="14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CA69BB" w:rsidRPr="00CA69BB" w:rsidRDefault="00CA69BB" w:rsidP="00CA69BB">
      <w:pPr>
        <w:numPr>
          <w:ilvl w:val="0"/>
          <w:numId w:val="14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A69BB" w:rsidRPr="00CA69BB" w:rsidRDefault="00CA69BB" w:rsidP="00CA69BB">
      <w:pPr>
        <w:numPr>
          <w:ilvl w:val="0"/>
          <w:numId w:val="14"/>
        </w:numPr>
        <w:spacing w:after="11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поощрение педагогами детских инициатив и детского самоуправления.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классные часы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посвященные внеурочной деятельности происходит в рамках следующих выбранных школьниками ее видов: </w:t>
      </w:r>
    </w:p>
    <w:p w:rsidR="00CA69BB" w:rsidRPr="00CA69BB" w:rsidRDefault="00CA69BB" w:rsidP="00CA69BB">
      <w:pPr>
        <w:spacing w:after="0" w:line="302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● </w:t>
      </w:r>
      <w:r w:rsidRPr="00CA69BB">
        <w:rPr>
          <w:rFonts w:ascii="Times New Roman" w:hAnsi="Times New Roman" w:cs="Times New Roman"/>
          <w:sz w:val="24"/>
          <w:szCs w:val="24"/>
        </w:rPr>
        <w:tab/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познавательная </w:t>
      </w:r>
      <w:r w:rsidRPr="00CA69BB">
        <w:rPr>
          <w:rFonts w:ascii="Times New Roman" w:hAnsi="Times New Roman" w:cs="Times New Roman"/>
          <w:b/>
          <w:sz w:val="24"/>
          <w:szCs w:val="24"/>
        </w:rPr>
        <w:tab/>
        <w:t>деятельность:</w:t>
      </w: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Классные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часы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посвященные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внеурочной деятельности,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направленные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передачу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школьникам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социально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значимых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Классные часы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посвященные внеурочной деятельности, предложенные в рамках данного направления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Ахтынская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ООШ»: </w:t>
      </w:r>
    </w:p>
    <w:p w:rsidR="00CA69BB" w:rsidRPr="00CA69BB" w:rsidRDefault="00CA69BB" w:rsidP="00CA69BB">
      <w:pPr>
        <w:numPr>
          <w:ilvl w:val="0"/>
          <w:numId w:val="15"/>
        </w:numPr>
        <w:spacing w:after="101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«Путешествие в мир русского языка» (1-4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106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«В мире слов» (1-4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107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«Азбука юного пешехода» (1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109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«Занимательная математика» (1-4 классы); </w:t>
      </w:r>
    </w:p>
    <w:p w:rsidR="00CA69BB" w:rsidRPr="00CA69BB" w:rsidRDefault="00CA69BB" w:rsidP="00CA69BB">
      <w:pPr>
        <w:spacing w:after="106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Мир вокруг нас» (1-4 классы); </w:t>
      </w:r>
    </w:p>
    <w:p w:rsidR="00CA69BB" w:rsidRPr="00CA69BB" w:rsidRDefault="00CA69BB" w:rsidP="00CA69BB">
      <w:pPr>
        <w:spacing w:after="106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Юный эколог» (1-4 классы); </w:t>
      </w:r>
    </w:p>
    <w:p w:rsidR="00CA69BB" w:rsidRPr="00CA69BB" w:rsidRDefault="00CA69BB" w:rsidP="00CA69BB">
      <w:pPr>
        <w:spacing w:after="108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Юный краевед» (1-4 классы); </w:t>
      </w:r>
    </w:p>
    <w:p w:rsidR="00CA69BB" w:rsidRPr="00CA69BB" w:rsidRDefault="00CA69BB" w:rsidP="00CA69BB">
      <w:pPr>
        <w:spacing w:after="110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Занимательная грамматика» (1-4 классы); </w:t>
      </w:r>
    </w:p>
    <w:p w:rsidR="00CA69BB" w:rsidRPr="00CA69BB" w:rsidRDefault="00CA69BB" w:rsidP="00CA69BB">
      <w:pPr>
        <w:spacing w:after="107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Азбука пешеходных наук» (1-4 классы); </w:t>
      </w:r>
    </w:p>
    <w:p w:rsidR="00CA69BB" w:rsidRPr="00CA69BB" w:rsidRDefault="00CA69BB" w:rsidP="00CA69BB">
      <w:pPr>
        <w:spacing w:after="103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Биология в вопросах и ответах» (8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110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«Физика в задачах и упражнениях» (8-9 классы);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Занимательная математика», «Магия математики», «Решение задач повышенной сложности», «Математический клуб»(5-9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103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«Юный географ» (8 классы); </w:t>
      </w:r>
    </w:p>
    <w:p w:rsidR="00CA69BB" w:rsidRPr="00CA69BB" w:rsidRDefault="00CA69BB" w:rsidP="00CA69BB">
      <w:pPr>
        <w:spacing w:after="97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Трудные вопросы обществознания» (9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«Трудные случаи грамматики» (5-9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96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«Русский язык. Решу ЕГЭ» (9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101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«Занимательная физика» (7, 9 классы); </w:t>
      </w:r>
    </w:p>
    <w:p w:rsidR="00CA69BB" w:rsidRPr="00CA69BB" w:rsidRDefault="00CA69BB" w:rsidP="00CA69BB">
      <w:pPr>
        <w:numPr>
          <w:ilvl w:val="0"/>
          <w:numId w:val="15"/>
        </w:numPr>
        <w:spacing w:after="5"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«Занимательный английский» (2-9 классы); – «Юный краевед Дагестана» (8 классы). </w:t>
      </w:r>
    </w:p>
    <w:p w:rsidR="00CA69BB" w:rsidRPr="00CA69BB" w:rsidRDefault="00CA69BB" w:rsidP="00CA69BB">
      <w:pPr>
        <w:numPr>
          <w:ilvl w:val="0"/>
          <w:numId w:val="16"/>
        </w:numPr>
        <w:spacing w:after="5" w:line="294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>художественное творчество:</w:t>
      </w: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классные часы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посвященные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Классные часы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посвященные внеурочной деятельности, предложенные в рамках данного направления в МКОУ «АХТЫНСКАЯ ООШ»: –КТНД (1-4 классы). </w:t>
      </w:r>
    </w:p>
    <w:p w:rsidR="00CA69BB" w:rsidRPr="00CA69BB" w:rsidRDefault="00CA69BB" w:rsidP="00CA69BB">
      <w:pPr>
        <w:numPr>
          <w:ilvl w:val="0"/>
          <w:numId w:val="16"/>
        </w:numPr>
        <w:spacing w:after="5" w:line="284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>проблемно-ценностное общение:</w:t>
      </w:r>
      <w:r w:rsidRPr="00CA69BB">
        <w:rPr>
          <w:rFonts w:ascii="Times New Roman" w:hAnsi="Times New Roman" w:cs="Times New Roman"/>
          <w:sz w:val="24"/>
          <w:szCs w:val="24"/>
        </w:rPr>
        <w:t xml:space="preserve"> классные часы, посвященные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Классные часы, посвященные внеурочной деятельности, предложенные в рамках данного направления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ООШ»: </w:t>
      </w:r>
    </w:p>
    <w:p w:rsidR="00CA69BB" w:rsidRPr="00CA69BB" w:rsidRDefault="00CA69BB" w:rsidP="00CA69BB">
      <w:pPr>
        <w:numPr>
          <w:ilvl w:val="0"/>
          <w:numId w:val="17"/>
        </w:numPr>
        <w:spacing w:after="109"/>
        <w:ind w:right="2606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«Школа вежливых наук» (1-4 классы); </w:t>
      </w:r>
    </w:p>
    <w:p w:rsidR="00CA69BB" w:rsidRPr="00CA69BB" w:rsidRDefault="00CA69BB" w:rsidP="00CA69BB">
      <w:pPr>
        <w:spacing w:after="107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Я гражданин России» (1-4 классы); </w:t>
      </w:r>
    </w:p>
    <w:p w:rsidR="00CA69BB" w:rsidRPr="00CA69BB" w:rsidRDefault="00CA69BB" w:rsidP="00CA69BB">
      <w:pPr>
        <w:spacing w:after="107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Уроки нравственности» (1-4 классы); </w:t>
      </w:r>
    </w:p>
    <w:p w:rsidR="00CA69BB" w:rsidRPr="00CA69BB" w:rsidRDefault="00CA69BB" w:rsidP="00CA69BB">
      <w:pPr>
        <w:spacing w:after="107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Тропинка к своему Я» (1-4 классы); </w:t>
      </w:r>
    </w:p>
    <w:p w:rsidR="00CA69BB" w:rsidRPr="00CA69BB" w:rsidRDefault="00CA69BB" w:rsidP="00CA69BB">
      <w:pPr>
        <w:spacing w:after="108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Азбука нравственности» (1-4 классы); </w:t>
      </w:r>
    </w:p>
    <w:p w:rsidR="00CA69BB" w:rsidRPr="00CA69BB" w:rsidRDefault="00CA69BB" w:rsidP="00CA69BB">
      <w:pPr>
        <w:spacing w:after="105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Азбука добра» (1-4 классы); </w:t>
      </w:r>
    </w:p>
    <w:p w:rsidR="00CA69BB" w:rsidRPr="00CA69BB" w:rsidRDefault="00CA69BB" w:rsidP="00CA69BB">
      <w:pPr>
        <w:spacing w:after="107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Мой мир» (1-4 классы); </w:t>
      </w:r>
    </w:p>
    <w:p w:rsidR="00CA69BB" w:rsidRPr="00CA69BB" w:rsidRDefault="00CA69BB" w:rsidP="00CA69BB">
      <w:pPr>
        <w:spacing w:after="108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Уроки нравственности»(1-4 классы); </w:t>
      </w:r>
    </w:p>
    <w:p w:rsidR="00CA69BB" w:rsidRPr="00CA69BB" w:rsidRDefault="00CA69BB" w:rsidP="00CA69BB">
      <w:pPr>
        <w:numPr>
          <w:ilvl w:val="0"/>
          <w:numId w:val="17"/>
        </w:numPr>
        <w:spacing w:after="5" w:line="348" w:lineRule="auto"/>
        <w:ind w:right="2606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«Экологическая культура и здоровье человека» (8-9 классы); – «Социальная адаптация» (6 классы).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● </w:t>
      </w:r>
      <w:r w:rsidRPr="00CA69BB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деятельность:</w:t>
      </w:r>
      <w:r w:rsidRPr="00CA69BB">
        <w:rPr>
          <w:rFonts w:ascii="Times New Roman" w:hAnsi="Times New Roman" w:cs="Times New Roman"/>
          <w:sz w:val="24"/>
          <w:szCs w:val="24"/>
        </w:rPr>
        <w:t xml:space="preserve"> классные часы, посвященные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Классные часы, посвященные внеурочной деятельности, предложенные в рамках данного направления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ООШ»: </w:t>
      </w:r>
    </w:p>
    <w:p w:rsidR="00CA69BB" w:rsidRPr="00CA69BB" w:rsidRDefault="00CA69BB" w:rsidP="00CA69BB">
      <w:pPr>
        <w:numPr>
          <w:ilvl w:val="0"/>
          <w:numId w:val="18"/>
        </w:numPr>
        <w:spacing w:after="110"/>
        <w:ind w:hanging="185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«ГТО для младших школьников» (1-4 классы); </w:t>
      </w:r>
    </w:p>
    <w:p w:rsidR="00CA69BB" w:rsidRPr="00CA69BB" w:rsidRDefault="00CA69BB" w:rsidP="00CA69BB">
      <w:pPr>
        <w:numPr>
          <w:ilvl w:val="0"/>
          <w:numId w:val="18"/>
        </w:numPr>
        <w:spacing w:after="37"/>
        <w:ind w:hanging="185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«Школа безопасности» (5 классы);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Кружки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посвященные внеурочной деятельности, предложенные в рамках данного направления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● </w:t>
      </w:r>
      <w:r w:rsidRPr="00CA69BB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Pr="00CA69BB">
        <w:rPr>
          <w:rFonts w:ascii="Times New Roman" w:hAnsi="Times New Roman" w:cs="Times New Roman"/>
          <w:sz w:val="24"/>
          <w:szCs w:val="24"/>
        </w:rPr>
        <w:t xml:space="preserve"> Кружки, посвященные внеурочной деятельности, направленные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нараскрытие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>Кружки, посвященные внеурочной деятельности, предложенные в рамках данного направления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ООШ»: </w:t>
      </w:r>
    </w:p>
    <w:p w:rsidR="00CA69BB" w:rsidRPr="00CA69BB" w:rsidRDefault="00CA69BB" w:rsidP="00CA69BB">
      <w:pPr>
        <w:spacing w:after="106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Шахматы» (1-4 классы); </w:t>
      </w:r>
    </w:p>
    <w:p w:rsidR="00CA69BB" w:rsidRPr="00CA69BB" w:rsidRDefault="00CA69BB" w:rsidP="00CA69BB">
      <w:pPr>
        <w:ind w:left="708" w:right="4843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Мы и окружающий мир» (1-4 классы); – «Литератор» (5-8 классы). </w:t>
      </w:r>
    </w:p>
    <w:p w:rsidR="00CA69BB" w:rsidRPr="00CA69BB" w:rsidRDefault="00CA69BB" w:rsidP="00CA69BB">
      <w:pPr>
        <w:spacing w:after="95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5" w:hanging="600"/>
        <w:rPr>
          <w:szCs w:val="24"/>
        </w:rPr>
      </w:pPr>
      <w:r w:rsidRPr="00CA69BB">
        <w:rPr>
          <w:szCs w:val="24"/>
        </w:rPr>
        <w:t xml:space="preserve">Модуль «Профориентация» </w:t>
      </w:r>
    </w:p>
    <w:p w:rsidR="00CA69BB" w:rsidRPr="00CA69BB" w:rsidRDefault="00CA69BB" w:rsidP="00CA69BB">
      <w:pPr>
        <w:spacing w:after="91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CA69BB" w:rsidRPr="00CA69BB" w:rsidRDefault="00CA69BB" w:rsidP="00CA69BB">
      <w:pPr>
        <w:tabs>
          <w:tab w:val="center" w:pos="1175"/>
          <w:tab w:val="center" w:pos="3557"/>
          <w:tab w:val="center" w:pos="6105"/>
          <w:tab w:val="center" w:pos="7572"/>
          <w:tab w:val="right" w:pos="9929"/>
        </w:tabs>
        <w:spacing w:after="1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eastAsia="Calibri" w:hAnsi="Times New Roman" w:cs="Times New Roman"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 xml:space="preserve">Создавая </w:t>
      </w:r>
      <w:r w:rsidRPr="00CA69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-значимые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проблемные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ситуации,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формирующие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готовность обучающегося к выбору, педагог актуализирует его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</w:p>
    <w:p w:rsidR="00CA69BB" w:rsidRPr="00CA69BB" w:rsidRDefault="00CA69BB" w:rsidP="00CA69BB">
      <w:pPr>
        <w:spacing w:after="11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Эта работа осуществляется через: </w:t>
      </w:r>
    </w:p>
    <w:p w:rsidR="00CA69BB" w:rsidRPr="00CA69BB" w:rsidRDefault="00CA69BB" w:rsidP="00CA69BB">
      <w:pPr>
        <w:numPr>
          <w:ilvl w:val="0"/>
          <w:numId w:val="1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циклы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игры: деловые игры,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 </w:t>
      </w:r>
    </w:p>
    <w:p w:rsidR="00CA69BB" w:rsidRPr="00CA69BB" w:rsidRDefault="00CA69BB" w:rsidP="00CA69BB">
      <w:pPr>
        <w:numPr>
          <w:ilvl w:val="0"/>
          <w:numId w:val="1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 </w:t>
      </w:r>
    </w:p>
    <w:p w:rsidR="00CA69BB" w:rsidRPr="00CA69BB" w:rsidRDefault="00CA69BB" w:rsidP="00CA69BB">
      <w:pPr>
        <w:numPr>
          <w:ilvl w:val="0"/>
          <w:numId w:val="1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 </w:t>
      </w:r>
    </w:p>
    <w:p w:rsidR="00CA69BB" w:rsidRPr="00CA69BB" w:rsidRDefault="00CA69BB" w:rsidP="00CA69BB">
      <w:pPr>
        <w:numPr>
          <w:ilvl w:val="0"/>
          <w:numId w:val="19"/>
        </w:numPr>
        <w:spacing w:after="11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встречи с людьми разных профессий (возможны в режиме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работа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опирается на следующие </w:t>
      </w:r>
      <w:r w:rsidRPr="00CA69BB">
        <w:rPr>
          <w:rFonts w:ascii="Times New Roman" w:hAnsi="Times New Roman" w:cs="Times New Roman"/>
          <w:i/>
          <w:sz w:val="24"/>
          <w:szCs w:val="24"/>
        </w:rPr>
        <w:t>принципы:</w:t>
      </w: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0"/>
          <w:numId w:val="1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систематичность и преемственность профориентации (от начальной – к старшей школе); </w:t>
      </w:r>
    </w:p>
    <w:p w:rsidR="00CA69BB" w:rsidRPr="00CA69BB" w:rsidRDefault="00CA69BB" w:rsidP="00CA69BB">
      <w:pPr>
        <w:numPr>
          <w:ilvl w:val="0"/>
          <w:numId w:val="19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дифференцированный и индивидуальный подход к учащимся в зависимости от возраста и уровня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их интересов, от различий в ценностных ориентациях и жизненных планах; </w:t>
      </w:r>
    </w:p>
    <w:p w:rsidR="00CA69BB" w:rsidRPr="00CA69BB" w:rsidRDefault="00CA69BB" w:rsidP="00CA69BB">
      <w:pPr>
        <w:tabs>
          <w:tab w:val="center" w:pos="1431"/>
          <w:tab w:val="center" w:pos="3030"/>
          <w:tab w:val="center" w:pos="4430"/>
          <w:tab w:val="center" w:pos="5869"/>
          <w:tab w:val="center" w:pos="6851"/>
          <w:tab w:val="center" w:pos="8144"/>
          <w:tab w:val="right" w:pos="9929"/>
        </w:tabs>
        <w:spacing w:after="113"/>
        <w:ind w:right="-11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eastAsia="Calibri" w:hAnsi="Times New Roman" w:cs="Times New Roman"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 xml:space="preserve">–оптимальное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сочетание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массовых,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групповых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индивидуальных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форм </w:t>
      </w:r>
    </w:p>
    <w:p w:rsidR="00CA69BB" w:rsidRPr="00CA69BB" w:rsidRDefault="00CA69BB" w:rsidP="00CA69BB">
      <w:pPr>
        <w:ind w:left="693" w:right="646" w:hanging="708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lastRenderedPageBreak/>
        <w:t>профориентационной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работы с учащимися и родителями (законными представителями); – взаимосвязь школы, семьи, профессиональных учебных заведений.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Кроме того, для учащихся центра организовываются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экскурсии и встречи с представителями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колледжей  Республики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Дагестан. </w:t>
      </w:r>
    </w:p>
    <w:p w:rsidR="00CA69BB" w:rsidRPr="00CA69BB" w:rsidRDefault="00CA69BB" w:rsidP="00CA69BB">
      <w:pPr>
        <w:spacing w:after="94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118"/>
        <w:ind w:left="10" w:right="1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3.1.5. Модуль «Работа с родителями </w:t>
      </w:r>
    </w:p>
    <w:p w:rsidR="00CA69BB" w:rsidRPr="00CA69BB" w:rsidRDefault="00CA69BB" w:rsidP="00CA69BB">
      <w:pPr>
        <w:pStyle w:val="1"/>
        <w:numPr>
          <w:ilvl w:val="0"/>
          <w:numId w:val="0"/>
        </w:numPr>
        <w:ind w:left="10" w:right="7"/>
        <w:rPr>
          <w:szCs w:val="24"/>
        </w:rPr>
      </w:pPr>
      <w:r w:rsidRPr="00CA69BB">
        <w:rPr>
          <w:szCs w:val="24"/>
        </w:rPr>
        <w:t xml:space="preserve">(законными представителями) обучающихся» </w:t>
      </w:r>
    </w:p>
    <w:p w:rsidR="00CA69BB" w:rsidRPr="00CA69BB" w:rsidRDefault="00CA69BB" w:rsidP="00CA69BB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82" w:line="296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обучающихся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осуществляетсядля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 </w:t>
      </w:r>
    </w:p>
    <w:p w:rsidR="00CA69BB" w:rsidRPr="00CA69BB" w:rsidRDefault="00CA69BB" w:rsidP="00CA69BB">
      <w:pPr>
        <w:spacing w:after="104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групповом уровне: </w:t>
      </w:r>
    </w:p>
    <w:p w:rsidR="00CA69BB" w:rsidRPr="00CA69BB" w:rsidRDefault="00CA69BB" w:rsidP="00CA69BB">
      <w:pPr>
        <w:numPr>
          <w:ilvl w:val="0"/>
          <w:numId w:val="2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общешкольный родительский комитет, участвующий в решении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некоторыхвопросов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воспитания и социализации их детей;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0"/>
          <w:numId w:val="2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общешкольные родительские собрания, происходящие в режиме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обсуждениянаиболее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острых проблем обучения и воспитания обучающихся;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0"/>
          <w:numId w:val="2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CA69BB" w:rsidRPr="00CA69BB" w:rsidRDefault="00CA69BB" w:rsidP="00CA69BB">
      <w:pPr>
        <w:numPr>
          <w:ilvl w:val="0"/>
          <w:numId w:val="2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помощь со стороны родителей (законных представителей) в подготовке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ипроведении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общешкольных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numPr>
          <w:ilvl w:val="0"/>
          <w:numId w:val="20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индивидуальное консультирование c целью координации воспитательных усилий педагогов и родителей (законных представителей) обучающихся. </w:t>
      </w:r>
    </w:p>
    <w:p w:rsidR="00CA69BB" w:rsidRPr="00CA69BB" w:rsidRDefault="00CA69BB" w:rsidP="00CA69BB">
      <w:pPr>
        <w:spacing w:after="93"/>
        <w:ind w:left="758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2"/>
        <w:ind w:left="420" w:right="8" w:hanging="420"/>
        <w:rPr>
          <w:szCs w:val="24"/>
        </w:rPr>
      </w:pPr>
      <w:r w:rsidRPr="00CA69BB">
        <w:rPr>
          <w:szCs w:val="24"/>
        </w:rPr>
        <w:t xml:space="preserve">Вариативные модули </w:t>
      </w:r>
    </w:p>
    <w:p w:rsidR="00CA69BB" w:rsidRPr="00CA69BB" w:rsidRDefault="00CA69BB" w:rsidP="00CA69BB">
      <w:pPr>
        <w:spacing w:after="94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12" w:hanging="600"/>
        <w:rPr>
          <w:szCs w:val="24"/>
        </w:rPr>
      </w:pPr>
      <w:r w:rsidRPr="00CA69BB">
        <w:rPr>
          <w:szCs w:val="24"/>
        </w:rPr>
        <w:t xml:space="preserve">Модуль «Ключевые общешкольные дела» </w:t>
      </w:r>
    </w:p>
    <w:p w:rsidR="00CA69BB" w:rsidRPr="00CA69BB" w:rsidRDefault="00CA69BB" w:rsidP="00CA69BB">
      <w:pPr>
        <w:spacing w:after="93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79" w:line="288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планируются,готовятся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, проводятся и анализируются совместно педагогами и детьми. Ключевые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делаобеспечивают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включенность в них большого числа детей и взрослых,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способствуютинтенсификации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их общения, ставят их в ответственную позицию к происходящему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вобразовательной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организации. Введение ключевых дел в жизнь школы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помогаетпреодолеть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организуемыхпедагогами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для детей. </w:t>
      </w:r>
    </w:p>
    <w:p w:rsidR="00CA69BB" w:rsidRPr="00CA69BB" w:rsidRDefault="00CA69BB" w:rsidP="00CA69BB">
      <w:pPr>
        <w:spacing w:after="127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Для этого в образовательной организации используются следующие формы работы: </w:t>
      </w:r>
    </w:p>
    <w:p w:rsidR="00CA69BB" w:rsidRPr="00CA69BB" w:rsidRDefault="00CA69BB" w:rsidP="00CA69BB">
      <w:pPr>
        <w:spacing w:after="104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внешкольном уровне: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–участие во Всероссийских акциях, посвященных значимым отечественным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иМеждународным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событиям;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школьном уровне: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–общешкольные праздники – ежегодно проводимые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творческие(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театрализованные, музыкальные, литературные и т.п.) дела, связанные со значимыми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длядетей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педагогов знаменательными датами и в которых участвуют все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классыобразовательной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организации;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71" w:line="29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–церемонии награждения (по итогам года) обучающихся и педагогов за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активноеучастие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 жизни школы, защиту чести школы в конкурсах, соревнованиях,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олимпиадах,значительный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вклад в развитие школы. Это способствует поощрению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социальнойактивности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детей, развитию позитивных межличностных отношений между педагогами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ивоспитанниками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формированию чувства доверия и уважения друг к другу;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–оформление интерьера школьных помещений (коридоров, лестничных пролетов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.) и их периодическая переориентация, которая может служить хорошим средством разрушения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негативных установок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обучающихся на учебные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занятия; </w:t>
      </w:r>
    </w:p>
    <w:p w:rsidR="00CA69BB" w:rsidRPr="00CA69BB" w:rsidRDefault="00CA69BB" w:rsidP="00CA69BB">
      <w:pPr>
        <w:spacing w:after="38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–размещение на стенах образовательной организации регулярно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сменяемыхэкспозиций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69BB" w:rsidRPr="00CA69BB" w:rsidRDefault="00CA69BB" w:rsidP="00CA69BB">
      <w:pPr>
        <w:spacing w:after="68" w:line="296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творческих работ обучающихся, позволяющих им реализовать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свойтворческий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потенциал, а также знакомящих их с работами друг друга; фотоотчетов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обинтересных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событиях, происходящих в образовательной организации (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проведенныхключевых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делах, интересных экскурсиях, встречах с интересными людьми и т.п.); </w:t>
      </w:r>
    </w:p>
    <w:p w:rsidR="00CA69BB" w:rsidRPr="00CA69BB" w:rsidRDefault="00CA69BB" w:rsidP="00CA69BB">
      <w:pPr>
        <w:spacing w:after="11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–озеленение пришкольной территории;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–создание и популяризация особой школьной символики (флаг школы, гимн школы, эмблема школы, элементы школьного костюма и т.п.), используемой как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вшкольной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повседневности, так и в торжественные моменты жизни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образовательнойорганизации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– во время праздников, торжественных церемоний,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ключевыхобщешкольных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дел и иных происходящих в жизни школы знаковых событий;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уровне классов: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CA69BB" w:rsidRPr="00CA69BB" w:rsidRDefault="00CA69BB" w:rsidP="00CA69BB">
      <w:pPr>
        <w:spacing w:after="11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 участие школьных классов в реализации общешкольных ключевых дел;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–проведение в рамках класса итогового анализа детьми общешкольных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ключевыхдел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участие представителей классов в итоговом анализе проведенных дел на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уровнеобщешкольных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советов дела;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–благоустройство классных кабинетов, осуществляемое классными руководителями вместе с обучающимися своих классов, позволяющее ученикам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проявитьсвои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фантазию и творческие способности, создающее повод для длительного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общенияклассного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руководителя со своими детьми;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CA69BB" w:rsidRPr="00CA69BB" w:rsidRDefault="00CA69BB" w:rsidP="00CA69BB">
      <w:pPr>
        <w:spacing w:after="11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–индивидуальная помощь ребенку (при необходимости) в освоении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навыковподготовки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>, проведения и анализа ключевых дел;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–наблюдение за поведением ребенка в ситуациях подготовки, проведения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ианализа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ключевых дел, за его отношениями со сверстниками, старшими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младшимишкольниками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>, с педагогами и другими взрослыми;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–при необходимости коррекция поведения ребенка через частные беседы с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ним,через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насебя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роль ответственного за тот или иной фрагмент общей работы.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9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10" w:hanging="600"/>
        <w:rPr>
          <w:szCs w:val="24"/>
        </w:rPr>
      </w:pPr>
      <w:r w:rsidRPr="00CA69BB">
        <w:rPr>
          <w:szCs w:val="24"/>
        </w:rPr>
        <w:t xml:space="preserve">Модуль «Юные помощники полицейских России» </w:t>
      </w:r>
    </w:p>
    <w:p w:rsidR="00CA69BB" w:rsidRPr="00CA69BB" w:rsidRDefault="00CA69BB" w:rsidP="00CA69BB">
      <w:pPr>
        <w:spacing w:after="16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Модуль «Юные помощники полицейских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 </w:t>
      </w:r>
    </w:p>
    <w:p w:rsidR="00CA69BB" w:rsidRPr="00CA69BB" w:rsidRDefault="00CA69BB" w:rsidP="00CA69BB">
      <w:pPr>
        <w:spacing w:after="73" w:line="294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 </w:t>
      </w:r>
    </w:p>
    <w:p w:rsidR="00CA69BB" w:rsidRPr="00CA69BB" w:rsidRDefault="00CA69BB" w:rsidP="00CA69BB">
      <w:pPr>
        <w:numPr>
          <w:ilvl w:val="0"/>
          <w:numId w:val="2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</w:t>
      </w:r>
    </w:p>
    <w:p w:rsidR="00CA69BB" w:rsidRPr="00CA69BB" w:rsidRDefault="00CA69BB" w:rsidP="00CA69BB">
      <w:pPr>
        <w:numPr>
          <w:ilvl w:val="0"/>
          <w:numId w:val="2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формирование гражданской и правовой направленности развития личности; – воспитание у подрастающего поколения активной жизненной позиции.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 </w:t>
      </w:r>
    </w:p>
    <w:p w:rsidR="00CA69BB" w:rsidRPr="00CA69BB" w:rsidRDefault="00CA69BB" w:rsidP="00CA69BB">
      <w:pPr>
        <w:numPr>
          <w:ilvl w:val="0"/>
          <w:numId w:val="2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изучение природы, истории и культуры Отечества и родного края. Формирование у детей системы знаний о своей Родине; </w:t>
      </w:r>
    </w:p>
    <w:p w:rsidR="00CA69BB" w:rsidRPr="00CA69BB" w:rsidRDefault="00CA69BB" w:rsidP="00CA69BB">
      <w:pPr>
        <w:numPr>
          <w:ilvl w:val="0"/>
          <w:numId w:val="2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 </w:t>
      </w:r>
    </w:p>
    <w:p w:rsidR="00CA69BB" w:rsidRPr="00CA69BB" w:rsidRDefault="00CA69BB" w:rsidP="00CA69BB">
      <w:pPr>
        <w:numPr>
          <w:ilvl w:val="0"/>
          <w:numId w:val="2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воспитание и развитие национальных начал и национального образа жизни, в то же время уважения и интереса ко всем нациям; </w:t>
      </w:r>
    </w:p>
    <w:p w:rsidR="00CA69BB" w:rsidRPr="00CA69BB" w:rsidRDefault="00CA69BB" w:rsidP="00CA69BB">
      <w:pPr>
        <w:numPr>
          <w:ilvl w:val="0"/>
          <w:numId w:val="21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воспитание гражданской позиции, бережного отношения к памятникам истории, культуры родного края, сохранения традиции; </w:t>
      </w:r>
    </w:p>
    <w:p w:rsidR="00CA69BB" w:rsidRPr="00CA69BB" w:rsidRDefault="00CA69BB" w:rsidP="00CA69BB">
      <w:pPr>
        <w:numPr>
          <w:ilvl w:val="0"/>
          <w:numId w:val="21"/>
        </w:numPr>
        <w:spacing w:after="11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включение детей в практическую деятельность по применению полученных знаний;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–акцентирование внимания обучающихся посредством элементов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предметноэстетической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среды (стенды, плакаты) на важных для воспитания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ценностяхобразовательной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организации, ее традициях, правилах. </w:t>
      </w:r>
    </w:p>
    <w:p w:rsidR="00CA69BB" w:rsidRPr="00CA69BB" w:rsidRDefault="00CA69BB" w:rsidP="00CA69BB">
      <w:pPr>
        <w:spacing w:after="99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7" w:hanging="600"/>
        <w:rPr>
          <w:szCs w:val="24"/>
        </w:rPr>
      </w:pPr>
      <w:r w:rsidRPr="00CA69BB">
        <w:rPr>
          <w:szCs w:val="24"/>
        </w:rPr>
        <w:t xml:space="preserve">Модуль «Я выбираю жизнь» </w:t>
      </w:r>
    </w:p>
    <w:p w:rsidR="00CA69BB" w:rsidRPr="00CA69BB" w:rsidRDefault="00CA69BB" w:rsidP="00CA69BB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 </w:t>
      </w:r>
    </w:p>
    <w:p w:rsidR="00CA69BB" w:rsidRPr="00CA69BB" w:rsidRDefault="00CA69BB" w:rsidP="00CA69BB">
      <w:pPr>
        <w:spacing w:after="113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Задачами данного модуля являются: </w:t>
      </w:r>
    </w:p>
    <w:p w:rsidR="00CA69BB" w:rsidRPr="00CA69BB" w:rsidRDefault="00CA69BB" w:rsidP="00CA69BB">
      <w:pPr>
        <w:numPr>
          <w:ilvl w:val="0"/>
          <w:numId w:val="2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 </w:t>
      </w:r>
    </w:p>
    <w:p w:rsidR="00CA69BB" w:rsidRPr="00CA69BB" w:rsidRDefault="00CA69BB" w:rsidP="00CA69BB">
      <w:pPr>
        <w:numPr>
          <w:ilvl w:val="0"/>
          <w:numId w:val="2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выявление и разрешение конфликтных ситуаций при выполнении профессиональной деятельности;  </w:t>
      </w:r>
    </w:p>
    <w:p w:rsidR="00CA69BB" w:rsidRPr="00CA69BB" w:rsidRDefault="00CA69BB" w:rsidP="00CA69BB">
      <w:pPr>
        <w:numPr>
          <w:ilvl w:val="0"/>
          <w:numId w:val="22"/>
        </w:numPr>
        <w:spacing w:after="109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защита прав детей; </w:t>
      </w:r>
    </w:p>
    <w:p w:rsidR="00CA69BB" w:rsidRPr="00CA69BB" w:rsidRDefault="00CA69BB" w:rsidP="00CA69BB">
      <w:pPr>
        <w:numPr>
          <w:ilvl w:val="0"/>
          <w:numId w:val="22"/>
        </w:numPr>
        <w:spacing w:after="11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устранение дефектов социализации и правовой социализации обучающихся; </w:t>
      </w:r>
    </w:p>
    <w:p w:rsidR="00CA69BB" w:rsidRPr="00CA69BB" w:rsidRDefault="00CA69BB" w:rsidP="00CA69BB">
      <w:pPr>
        <w:numPr>
          <w:ilvl w:val="0"/>
          <w:numId w:val="2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использование технологий межведомственного взаимодействия, используемых в организации индивидуальной профилактической работы; </w:t>
      </w:r>
    </w:p>
    <w:p w:rsidR="00CA69BB" w:rsidRPr="00CA69BB" w:rsidRDefault="00CA69BB" w:rsidP="00CA69BB">
      <w:pPr>
        <w:numPr>
          <w:ilvl w:val="0"/>
          <w:numId w:val="22"/>
        </w:numPr>
        <w:spacing w:after="127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овладение навыками организации мониторинга по вопросам отнесенным. </w:t>
      </w:r>
    </w:p>
    <w:p w:rsidR="00CA69BB" w:rsidRPr="00CA69BB" w:rsidRDefault="00CA69BB" w:rsidP="00CA69BB">
      <w:pPr>
        <w:spacing w:after="104"/>
        <w:ind w:left="7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внешкольном уровне: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терроризма,формирование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здорового образа жизни, предупреждение суицидального поведения;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школьном уровне: </w:t>
      </w:r>
    </w:p>
    <w:p w:rsidR="00CA69BB" w:rsidRPr="00CA69BB" w:rsidRDefault="00CA69BB" w:rsidP="00CA69BB">
      <w:pPr>
        <w:numPr>
          <w:ilvl w:val="0"/>
          <w:numId w:val="22"/>
        </w:numPr>
        <w:spacing w:after="11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функционирование социально-психологической службы; </w:t>
      </w:r>
    </w:p>
    <w:p w:rsidR="00CA69BB" w:rsidRPr="00CA69BB" w:rsidRDefault="00CA69BB" w:rsidP="00CA69BB">
      <w:pPr>
        <w:numPr>
          <w:ilvl w:val="0"/>
          <w:numId w:val="22"/>
        </w:numPr>
        <w:spacing w:after="11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проведение тестирования, анкетирование, диагностики, коррекции; </w:t>
      </w:r>
    </w:p>
    <w:p w:rsidR="00CA69BB" w:rsidRPr="00CA69BB" w:rsidRDefault="00CA69BB" w:rsidP="00CA69BB">
      <w:pPr>
        <w:numPr>
          <w:ilvl w:val="0"/>
          <w:numId w:val="22"/>
        </w:numPr>
        <w:spacing w:after="113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организация лекториев для учащихся по возрастным группам; </w:t>
      </w:r>
    </w:p>
    <w:p w:rsidR="00CA69BB" w:rsidRPr="00CA69BB" w:rsidRDefault="00CA69BB" w:rsidP="00CA69BB">
      <w:pPr>
        <w:numPr>
          <w:ilvl w:val="0"/>
          <w:numId w:val="2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вовлечение в работу по другим модулям в целях создания социально-значимого окружения учащихся;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уровне класса: </w:t>
      </w:r>
    </w:p>
    <w:p w:rsidR="00CA69BB" w:rsidRPr="00CA69BB" w:rsidRDefault="00CA69BB" w:rsidP="00CA69BB">
      <w:pPr>
        <w:numPr>
          <w:ilvl w:val="0"/>
          <w:numId w:val="22"/>
        </w:numPr>
        <w:spacing w:after="109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оказание наставнической помощи; </w:t>
      </w:r>
    </w:p>
    <w:p w:rsidR="00CA69BB" w:rsidRPr="00CA69BB" w:rsidRDefault="00CA69BB" w:rsidP="00CA69BB">
      <w:pPr>
        <w:numPr>
          <w:ilvl w:val="0"/>
          <w:numId w:val="22"/>
        </w:numPr>
        <w:spacing w:after="105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проведение бесед, круглых столов, тренингов и т.д.;  </w:t>
      </w:r>
    </w:p>
    <w:p w:rsidR="00CA69BB" w:rsidRPr="00CA69BB" w:rsidRDefault="00CA69BB" w:rsidP="00CA69BB">
      <w:pPr>
        <w:numPr>
          <w:ilvl w:val="0"/>
          <w:numId w:val="2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взаимодействие с родителями;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CA69BB" w:rsidRPr="00CA69BB" w:rsidRDefault="00CA69BB" w:rsidP="00CA69BB">
      <w:pPr>
        <w:numPr>
          <w:ilvl w:val="0"/>
          <w:numId w:val="22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проведение индивидуальных бесед и бесед с родителями; – наблюдение и вовлечение обучающихся в общую работу класса; </w:t>
      </w:r>
    </w:p>
    <w:p w:rsidR="00CA69BB" w:rsidRPr="00CA69BB" w:rsidRDefault="00CA69BB" w:rsidP="00CA69BB">
      <w:pPr>
        <w:numPr>
          <w:ilvl w:val="0"/>
          <w:numId w:val="22"/>
        </w:numPr>
        <w:spacing w:after="4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организация досуга обучаемых. </w:t>
      </w:r>
    </w:p>
    <w:p w:rsidR="00CA69BB" w:rsidRPr="00CA69BB" w:rsidRDefault="00CA69BB" w:rsidP="00CA69BB">
      <w:pPr>
        <w:spacing w:after="0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5" w:hanging="600"/>
        <w:rPr>
          <w:szCs w:val="24"/>
        </w:rPr>
      </w:pPr>
      <w:r w:rsidRPr="00CA69BB">
        <w:rPr>
          <w:szCs w:val="24"/>
        </w:rPr>
        <w:lastRenderedPageBreak/>
        <w:t>Модуль «Этнокультурное воспитание»</w:t>
      </w:r>
      <w:r w:rsidRPr="00CA69BB">
        <w:rPr>
          <w:b w:val="0"/>
          <w:szCs w:val="24"/>
        </w:rPr>
        <w:t xml:space="preserve"> </w:t>
      </w:r>
    </w:p>
    <w:p w:rsidR="00CA69BB" w:rsidRPr="00CA69BB" w:rsidRDefault="00CA69BB" w:rsidP="00CA69BB">
      <w:pPr>
        <w:spacing w:after="16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Данный модуль реализуется через модульные курсы по культуре и традициям народов Дагестана.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Работая индивидуально, учащиеся самостоятельно готовят доклады, рефераты, оформляют выставки фотографий, записывают воспоминания ветеранов, берут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интервьюу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жителей города, выпускников школы и т.д.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 совместной деятельности педагогов и обучающихся разрабатывается школьная символика, которая используется в повседневной школьной жизни,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припроведении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важных торжественных событий, закрепляются лучшие традиции.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Классные часы по культуре и традициям народов Дагестана, предлагаемые для реализации в образовательной организации: </w:t>
      </w:r>
    </w:p>
    <w:p w:rsidR="00CA69BB" w:rsidRPr="00CA69BB" w:rsidRDefault="00CA69BB" w:rsidP="00CA69BB">
      <w:pPr>
        <w:numPr>
          <w:ilvl w:val="0"/>
          <w:numId w:val="2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Предметные классные часы «Фольклор народов Дагестана», «Родной край в преданиях и сказаниях». </w:t>
      </w:r>
    </w:p>
    <w:p w:rsidR="00CA69BB" w:rsidRPr="00CA69BB" w:rsidRDefault="00CA69BB" w:rsidP="00CA69BB">
      <w:pPr>
        <w:numPr>
          <w:ilvl w:val="0"/>
          <w:numId w:val="23"/>
        </w:numPr>
        <w:spacing w:after="11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Предметные классные часы «Мой родной язык – моё сокровище». </w:t>
      </w:r>
    </w:p>
    <w:p w:rsidR="00CA69BB" w:rsidRPr="00CA69BB" w:rsidRDefault="00CA69BB" w:rsidP="00CA69BB">
      <w:pPr>
        <w:numPr>
          <w:ilvl w:val="0"/>
          <w:numId w:val="23"/>
        </w:numPr>
        <w:spacing w:after="111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Предметные классные часы «Мы – дети природы», «Заветы предков». </w:t>
      </w:r>
    </w:p>
    <w:p w:rsidR="00CA69BB" w:rsidRPr="00CA69BB" w:rsidRDefault="00CA69BB" w:rsidP="00CA69BB">
      <w:pPr>
        <w:numPr>
          <w:ilvl w:val="0"/>
          <w:numId w:val="23"/>
        </w:numPr>
        <w:spacing w:after="112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классные часы «Краски земли дагестанской». </w:t>
      </w:r>
    </w:p>
    <w:p w:rsidR="00CA69BB" w:rsidRPr="00CA69BB" w:rsidRDefault="00CA69BB" w:rsidP="00CA69BB">
      <w:pPr>
        <w:numPr>
          <w:ilvl w:val="0"/>
          <w:numId w:val="23"/>
        </w:numPr>
        <w:spacing w:after="5" w:line="348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Предметные классные часы «Мелодии родного края». 6. Предметные классные часы «Игры народов Дагестана». </w:t>
      </w:r>
    </w:p>
    <w:p w:rsidR="00CA69BB" w:rsidRPr="00CA69BB" w:rsidRDefault="00CA69BB" w:rsidP="00CA69BB">
      <w:pPr>
        <w:spacing w:after="96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7" w:hanging="600"/>
        <w:rPr>
          <w:szCs w:val="24"/>
        </w:rPr>
      </w:pPr>
      <w:r w:rsidRPr="00CA69BB">
        <w:rPr>
          <w:szCs w:val="24"/>
        </w:rPr>
        <w:t xml:space="preserve">Модуль «Дополнительное образование» </w:t>
      </w:r>
    </w:p>
    <w:p w:rsidR="00CA69BB" w:rsidRPr="00CA69BB" w:rsidRDefault="00CA69BB" w:rsidP="00CA69BB">
      <w:pPr>
        <w:spacing w:after="90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74" w:line="292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наудовлетворение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интересов личности, ее склонностей, способностей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содействующейсамореализации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культурной адаптации, входящих за рамки стандарта общего образования. Дополнительное образование ведется так же, как другие типы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видыобразования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 конкретным образовательным программам.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Дополнительноеобразование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детей - неотъемлемая часть общего образования, которая выходит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зарамки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стандартов, предполагает свободный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выборребенком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сфер и видов деятельности, ориентированных на развитие его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личностныхкачеств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способностей, интересов, которые ведут к социальной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культурнойсамореализации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к саморазвитию и самовоспитанию. </w:t>
      </w:r>
    </w:p>
    <w:p w:rsidR="00CA69BB" w:rsidRPr="00CA69BB" w:rsidRDefault="00CA69BB" w:rsidP="00CA69BB">
      <w:pPr>
        <w:spacing w:after="11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Система дополнительного образования 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–максимально ориентируется на запросы и потребности детей, обучающихся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ихродителей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(законных представителей);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–обеспечивает психологический комфорт для всех детей, учащихся и личностную значимость учащихся; </w:t>
      </w:r>
    </w:p>
    <w:p w:rsidR="00CA69BB" w:rsidRPr="00CA69BB" w:rsidRDefault="00CA69BB" w:rsidP="00CA69BB">
      <w:pPr>
        <w:spacing w:after="113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–дает возможность каждому открыть себя как личность;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– предоставляет ученику возможность творческого развития по силам, интересам и в индивидуальном темпе;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–налаживает взаимоотношения всех субъектов дополнительного образования на принципах реального гуманизма; </w:t>
      </w:r>
    </w:p>
    <w:p w:rsidR="00CA69BB" w:rsidRPr="00CA69BB" w:rsidRDefault="00CA69BB" w:rsidP="00CA69BB">
      <w:pPr>
        <w:spacing w:after="11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–побуждает учащихся к саморазвитию и самовоспитанию, к самооценке и самоанализу;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–обеспечивает оптимальное соотношение управления и самоуправления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вжизнедеятельности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школьного коллектива.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обладает большими возможностями для совершенствования общего образования: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–позволяет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полнееиспользовать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потенциал школьного образования за счет углубления, расширения и применения школьных знаний;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–позволяет расширить общее образование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путемреализации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досуговых и индивидуальных образовательных программ;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даетвозможность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каждому ребенку удовлетворить свои индивидуальные познавательные, эстетические, творческие запросы.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Массовое участие детей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вдосуговых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программах способствует сплочению школьного коллектива,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укреплениютрадиций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школы, утверждению благоприятного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социальнопсихологического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климата в ней.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центра позволяет организовывать деятельность очень широкого спектра дополнительных услуг.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Занятия в объединениях проводятся по дополнительным общеразвивающим программам различной направленности: </w:t>
      </w:r>
    </w:p>
    <w:p w:rsidR="00CA69BB" w:rsidRPr="00CA69BB" w:rsidRDefault="00CA69BB" w:rsidP="00CA69BB">
      <w:pPr>
        <w:numPr>
          <w:ilvl w:val="0"/>
          <w:numId w:val="24"/>
        </w:numPr>
        <w:spacing w:after="104"/>
        <w:ind w:right="5356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>физкультурно-спортивная направленность:</w:t>
      </w: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104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Футбол»; </w:t>
      </w:r>
    </w:p>
    <w:p w:rsidR="00CA69BB" w:rsidRPr="00CA69BB" w:rsidRDefault="00CA69BB" w:rsidP="00CA69BB">
      <w:pPr>
        <w:spacing w:after="102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Волейбол»; </w:t>
      </w:r>
    </w:p>
    <w:p w:rsidR="00CA69BB" w:rsidRPr="00CA69BB" w:rsidRDefault="00CA69BB" w:rsidP="00CA69BB">
      <w:pPr>
        <w:spacing w:after="113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CA69BB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Шахматы»; </w:t>
      </w:r>
    </w:p>
    <w:p w:rsidR="00CA69BB" w:rsidRPr="00CA69BB" w:rsidRDefault="00CA69BB" w:rsidP="00CA69BB">
      <w:pPr>
        <w:numPr>
          <w:ilvl w:val="0"/>
          <w:numId w:val="24"/>
        </w:numPr>
        <w:spacing w:after="5" w:line="348" w:lineRule="auto"/>
        <w:ind w:right="5356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направленность:</w:t>
      </w:r>
      <w:r w:rsidRPr="00CA69BB">
        <w:rPr>
          <w:rFonts w:ascii="Times New Roman" w:hAnsi="Times New Roman" w:cs="Times New Roman"/>
          <w:sz w:val="24"/>
          <w:szCs w:val="24"/>
        </w:rPr>
        <w:t xml:space="preserve"> – «Умелые ручки»; – «Элегия».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ООШ» созданы объединения дополнительного образования различных направленностей,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функционирующие  на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бесплатной основе. </w:t>
      </w:r>
    </w:p>
    <w:p w:rsidR="00CA69BB" w:rsidRPr="00CA69BB" w:rsidRDefault="00CA69BB" w:rsidP="00CA69BB">
      <w:pPr>
        <w:spacing w:line="29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 </w:t>
      </w:r>
    </w:p>
    <w:p w:rsidR="00CA69BB" w:rsidRPr="00CA69BB" w:rsidRDefault="00CA69BB" w:rsidP="00CA69BB">
      <w:pPr>
        <w:spacing w:after="92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5" w:hanging="600"/>
        <w:rPr>
          <w:szCs w:val="24"/>
        </w:rPr>
      </w:pPr>
      <w:r w:rsidRPr="00CA69BB">
        <w:rPr>
          <w:szCs w:val="24"/>
        </w:rPr>
        <w:lastRenderedPageBreak/>
        <w:t xml:space="preserve">Модуль «Детские общественные объединения» </w:t>
      </w:r>
    </w:p>
    <w:p w:rsidR="00CA69BB" w:rsidRPr="00CA69BB" w:rsidRDefault="00CA69BB" w:rsidP="00CA69BB">
      <w:pPr>
        <w:spacing w:after="16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поинициативе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детей и взрослых, объединившихся на основе общности интересов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дляреализации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общих целей. Воспитание в детских общественных объединениях осуществляется через: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–утверждение и последовательную реализацию в детском общественном объединении демократических процедур (выборы руководящих органов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объединения,подотчетность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выборных органов общему сбору объединения; ротация состава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выборныхорганов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и т.п.), дающих ребенку возможность получить социально значимый опыт гражданского поведения; </w:t>
      </w:r>
    </w:p>
    <w:p w:rsidR="00CA69BB" w:rsidRPr="00CA69BB" w:rsidRDefault="00CA69BB" w:rsidP="00CA69BB">
      <w:pPr>
        <w:spacing w:line="29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–организацию общественно полезных дел, дающих детям возможность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получитьважный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для их личностного развития опыт деятельности, направленной на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помощьдругим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людям, своей школе, обществу в целом; развить в себе такие качества как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забота,уважение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>, умение сопереживать, умение общаться, слушать и слышать других (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такимиделами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могут являться: посильная помощь, оказываемая школьниками пожилым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людям;совместная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работа с учреждениями социальной сферы и др.);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–поддержку и развитие в детском объединении его традиций, формирующих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уребенка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чувство общности с другими его членами, чувство причастности к тому, что происходит в объединении;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–участие членов детских общественных объединений в волонтерских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акциях,деятельности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на благо конкретных людей и социального окружения в целом. Это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можетбыть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как участием школьников в проведении разовых акций, которые часто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носятмасштабный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характер, так и постоянной деятельностью обучающихся. </w:t>
      </w:r>
    </w:p>
    <w:p w:rsidR="00CA69BB" w:rsidRPr="00CA69BB" w:rsidRDefault="00CA69BB" w:rsidP="00CA69BB">
      <w:pPr>
        <w:spacing w:after="0"/>
        <w:ind w:left="10" w:right="13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Хкемская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ООШ»действуют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следующие основные детские объединения: </w:t>
      </w:r>
    </w:p>
    <w:tbl>
      <w:tblPr>
        <w:tblStyle w:val="TableGrid"/>
        <w:tblW w:w="9346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3"/>
        <w:gridCol w:w="1133"/>
        <w:gridCol w:w="5950"/>
      </w:tblGrid>
      <w:tr w:rsidR="00CA69BB" w:rsidRPr="00CA69BB" w:rsidTr="000307DF">
        <w:trPr>
          <w:trHeight w:val="64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объединения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38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  <w:p w:rsidR="00CA69BB" w:rsidRPr="00CA69BB" w:rsidRDefault="00CA69BB" w:rsidP="000307D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19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69BB" w:rsidRPr="00CA69BB" w:rsidTr="000307DF">
        <w:trPr>
          <w:trHeight w:val="15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33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</w:t>
            </w:r>
          </w:p>
          <w:p w:rsidR="00CA69BB" w:rsidRPr="00CA69BB" w:rsidRDefault="00CA69BB" w:rsidP="000307DF">
            <w:pPr>
              <w:spacing w:line="259" w:lineRule="auto"/>
              <w:ind w:left="2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поведенческой культуры детей в условиях уличного движения; развитие чувства ответственности у детей за свое поведение на дороге. </w:t>
            </w:r>
          </w:p>
        </w:tc>
      </w:tr>
      <w:tr w:rsidR="00CA69BB" w:rsidRPr="00CA69BB" w:rsidTr="000307DF">
        <w:trPr>
          <w:trHeight w:val="35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подростков,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удовлетворение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индивидуальных потребностей в интеллектуальном, нравственном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физическом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способности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выполнению гражданского долга и конституционных обязанностей по защите Отечества. </w:t>
            </w:r>
          </w:p>
        </w:tc>
      </w:tr>
      <w:tr w:rsidR="00CA69BB" w:rsidRPr="00CA69BB" w:rsidTr="000307DF">
        <w:trPr>
          <w:trHeight w:val="9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«РДШ»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разносторонней развитой личности с активной гражданской позицией, социализированной в современном обществе. </w:t>
            </w:r>
          </w:p>
        </w:tc>
      </w:tr>
    </w:tbl>
    <w:p w:rsidR="00CA69BB" w:rsidRPr="00CA69BB" w:rsidRDefault="00CA69BB" w:rsidP="00CA69BB">
      <w:pPr>
        <w:spacing w:after="91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pStyle w:val="3"/>
        <w:ind w:left="600" w:right="5" w:hanging="600"/>
        <w:rPr>
          <w:szCs w:val="24"/>
        </w:rPr>
      </w:pPr>
      <w:r w:rsidRPr="00CA69BB">
        <w:rPr>
          <w:szCs w:val="24"/>
        </w:rPr>
        <w:t xml:space="preserve">Модуль «Волонтерская деятельность» </w:t>
      </w:r>
    </w:p>
    <w:p w:rsidR="00CA69BB" w:rsidRPr="00CA69BB" w:rsidRDefault="00CA69BB" w:rsidP="00CA69BB">
      <w:pPr>
        <w:spacing w:after="9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– это участие обучающихся в общественно-полезных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делах,деятельности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на благо конкретных людей и социального окружения в целом.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умение сопереживать. Воспитательный потенциал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реализуется следующим образом: 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внешкольном уровне: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–посильная помощь, оказываемая школьниками пожилым людям, проживающим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вмикрорайоне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расположения образовательной организации;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–привлечение обучающихся к совместной работе с учреждениями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социальнойсферы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(детские сады, детские дома, дома престарелых, центры социальной помощи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семьеи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детям) – в проведении культурно-просветительских и развлекательных мероприятий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дляпосетителей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этих учреждений;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–участие обучающихся (с согласия родителей (законных представителей) к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сборупомощи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для нуждающихся;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на уровне образовательной организации:</w:t>
      </w:r>
      <w:r w:rsidRPr="00CA69BB">
        <w:rPr>
          <w:rFonts w:ascii="Times New Roman" w:hAnsi="Times New Roman" w:cs="Times New Roman"/>
          <w:sz w:val="24"/>
          <w:szCs w:val="24"/>
        </w:rPr>
        <w:t xml:space="preserve"> участие обучающихся 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организациипраздников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>, торжественных мероприятий, встреч с гостями центра.</w:t>
      </w: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40"/>
        <w:ind w:left="10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На базе образовательной организации создан волонтерский отряд «Доброе сердце». </w:t>
      </w:r>
    </w:p>
    <w:p w:rsidR="00CA69BB" w:rsidRPr="00CA69BB" w:rsidRDefault="00CA69BB" w:rsidP="00CA69BB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104"/>
        <w:ind w:left="303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4. ОСНОВНЫЕ НАПРАВЛЕНИЯ САМОАНАЛИЗА ВОСПИТАТЕЛЬНОЙ РАБОТЫ </w:t>
      </w:r>
    </w:p>
    <w:p w:rsidR="00CA69BB" w:rsidRPr="00CA69BB" w:rsidRDefault="00CA69BB" w:rsidP="00CA69BB">
      <w:pPr>
        <w:spacing w:after="40"/>
        <w:ind w:left="101" w:right="10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(мониторинг) </w:t>
      </w:r>
    </w:p>
    <w:p w:rsidR="00CA69BB" w:rsidRPr="00CA69BB" w:rsidRDefault="00CA69BB" w:rsidP="00CA69BB">
      <w:pPr>
        <w:spacing w:after="16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Самоанализ организуемой в образовательной организации воспитательной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работыосуществляется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 выбранным направлениям и проводится с целью выявления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основныхпроблем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школьного воспитания и последующего их решения.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Самоанализ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осуществляется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ежегодно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непосредственно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самой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образовательнойорганизации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принципами, на основе которых осуществляется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самоанализвоспитательной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работы в образовательной организации, являются: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–принцип гуманистической направленности осуществляемого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анализа,ориентирующий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на уважительное отношение как к воспитанникам, так и к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педагогам,реализующим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воспитательный процесс;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–принцип приоритета анализа сущностных сторон воспитания, ориентирующий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наизучение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не количественных его показателей, а качественных – таких как содержание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иразнообразие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деятельности, характер общения и отношений между школьниками </w:t>
      </w:r>
    </w:p>
    <w:p w:rsidR="00CA69BB" w:rsidRPr="00CA69BB" w:rsidRDefault="00CA69BB" w:rsidP="00CA69BB">
      <w:pPr>
        <w:spacing w:after="112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ипедагогами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69BB" w:rsidRPr="00CA69BB" w:rsidRDefault="00CA69BB" w:rsidP="00CA69BB">
      <w:pPr>
        <w:spacing w:after="73" w:line="29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–принцип развивающего характера осуществляемого анализа, ориентирующий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наиспользование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его результатов для совершенствования воспитательной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деятельностипедагогов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: грамотной постановки ими цели и задач воспитания, умелого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планированиясвоей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воспитательной работы, адекватного подбора видов, форм и содержания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ихсовместной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 детьми деятельности;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–принцип разделенной ответственности за результаты личностного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развитияобучающихся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, ориентирующий на понимание того, что личностное развитие школьников– это результат как социального воспитания (в котором образовательная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организацияучаствует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наряду с другими социальными институтами), так и стихийной социализации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исаморазвития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Основными направлениями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организуемого в школе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воспитательногопроцесса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могут быть следующие: </w:t>
      </w:r>
    </w:p>
    <w:p w:rsidR="00CA69BB" w:rsidRPr="00CA69BB" w:rsidRDefault="00CA69BB" w:rsidP="00CA69BB">
      <w:pPr>
        <w:spacing w:after="40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динамикаличностного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развития обучающихся каждого класса.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Осуществляется анализ классными руководителями совместно с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заместителемдиректора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 воспитательной работе с последующим обсуждением его результатов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напедагогическом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совете школы.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исаморазвития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обучающихся является педагогическое наблюдение. </w:t>
      </w:r>
    </w:p>
    <w:p w:rsidR="00CA69BB" w:rsidRPr="00CA69BB" w:rsidRDefault="00CA69BB" w:rsidP="00CA69BB">
      <w:pPr>
        <w:spacing w:line="29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преждесуществовавшие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9BB">
        <w:rPr>
          <w:rFonts w:ascii="Times New Roman" w:hAnsi="Times New Roman" w:cs="Times New Roman"/>
          <w:sz w:val="24"/>
          <w:szCs w:val="24"/>
        </w:rPr>
        <w:t>проблемы личностного развития</w:t>
      </w:r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обучающихся удалось решить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запрошедший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учебный год; какие проблемы решить не удалось и почему; какие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новыепроблемы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появились, над чем далее предстоит работать педагогическому коллективу.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2. Состояние организуемой в образовательной организации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совместнойдеятельности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детей и взрослых.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вобразовательной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организации интересной, событийно насыщенной 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личностноразвивающей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совместной деятельности детей и взрослых.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</w:t>
      </w:r>
      <w:proofErr w:type="spellStart"/>
      <w:proofErr w:type="gramStart"/>
      <w:r w:rsidRPr="00CA69BB">
        <w:rPr>
          <w:rFonts w:ascii="Times New Roman" w:hAnsi="Times New Roman" w:cs="Times New Roman"/>
          <w:sz w:val="24"/>
          <w:szCs w:val="24"/>
        </w:rPr>
        <w:t>работе,классными</w:t>
      </w:r>
      <w:proofErr w:type="spellEnd"/>
      <w:proofErr w:type="gramEnd"/>
      <w:r w:rsidRPr="00CA69BB">
        <w:rPr>
          <w:rFonts w:ascii="Times New Roman" w:hAnsi="Times New Roman" w:cs="Times New Roman"/>
          <w:sz w:val="24"/>
          <w:szCs w:val="24"/>
        </w:rPr>
        <w:t xml:space="preserve"> руководителями.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t xml:space="preserve">Способами получения информации о состоянии организуемой в школе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совместнойдеятельности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детей и взрослых является анкетирование педагогов. Внимание при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этомсосредотачивается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на вопросах, связанных с: </w:t>
      </w:r>
    </w:p>
    <w:p w:rsidR="00CA69BB" w:rsidRPr="00CA69BB" w:rsidRDefault="00CA69BB" w:rsidP="00CA69BB">
      <w:pPr>
        <w:spacing w:after="11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проводимых общешкольных ключевых дел; </w:t>
      </w:r>
    </w:p>
    <w:p w:rsidR="00CA69BB" w:rsidRPr="00CA69BB" w:rsidRDefault="00CA69BB" w:rsidP="00CA69BB">
      <w:pPr>
        <w:spacing w:after="113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совместной деятельности классных руководителей и их классов; </w:t>
      </w:r>
    </w:p>
    <w:p w:rsidR="00CA69BB" w:rsidRPr="00CA69BB" w:rsidRDefault="00CA69BB" w:rsidP="00CA69BB">
      <w:pPr>
        <w:spacing w:after="111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организуемой в школе внеурочной деятельности; </w:t>
      </w:r>
    </w:p>
    <w:p w:rsidR="00CA69BB" w:rsidRPr="00CA69BB" w:rsidRDefault="00CA69BB" w:rsidP="00CA69BB">
      <w:pPr>
        <w:spacing w:after="112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реализации личностно развивающего потенциала школьных уроков; </w:t>
      </w:r>
    </w:p>
    <w:p w:rsidR="00CA69BB" w:rsidRPr="00CA69BB" w:rsidRDefault="00CA69BB" w:rsidP="00CA69BB">
      <w:pPr>
        <w:tabs>
          <w:tab w:val="center" w:pos="1290"/>
          <w:tab w:val="center" w:pos="3518"/>
          <w:tab w:val="center" w:pos="5219"/>
          <w:tab w:val="center" w:pos="6956"/>
          <w:tab w:val="right" w:pos="9929"/>
        </w:tabs>
        <w:spacing w:after="112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eastAsia="Calibri" w:hAnsi="Times New Roman" w:cs="Times New Roman"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существующего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образовательной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организации </w:t>
      </w:r>
    </w:p>
    <w:p w:rsidR="00CA69BB" w:rsidRPr="00CA69BB" w:rsidRDefault="00CA69BB" w:rsidP="00CA69BB">
      <w:pPr>
        <w:spacing w:after="112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ученическогосамоуправления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69BB" w:rsidRPr="00CA69BB" w:rsidRDefault="00CA69BB" w:rsidP="00CA69BB">
      <w:pPr>
        <w:tabs>
          <w:tab w:val="center" w:pos="1290"/>
          <w:tab w:val="center" w:pos="3349"/>
          <w:tab w:val="center" w:pos="4947"/>
          <w:tab w:val="center" w:pos="5752"/>
          <w:tab w:val="center" w:pos="7300"/>
          <w:tab w:val="right" w:pos="9929"/>
        </w:tabs>
        <w:spacing w:after="114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eastAsia="Calibri" w:hAnsi="Times New Roman" w:cs="Times New Roman"/>
          <w:sz w:val="24"/>
          <w:szCs w:val="24"/>
        </w:rPr>
        <w:tab/>
      </w: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функционирующих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базе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образовательной </w:t>
      </w:r>
      <w:r w:rsidRPr="00CA69BB">
        <w:rPr>
          <w:rFonts w:ascii="Times New Roman" w:hAnsi="Times New Roman" w:cs="Times New Roman"/>
          <w:sz w:val="24"/>
          <w:szCs w:val="24"/>
        </w:rPr>
        <w:tab/>
        <w:t xml:space="preserve">организации </w:t>
      </w:r>
    </w:p>
    <w:p w:rsidR="00CA69BB" w:rsidRPr="00CA69BB" w:rsidRDefault="00CA69BB" w:rsidP="00CA69BB">
      <w:pPr>
        <w:spacing w:after="111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детскихобщественных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объединений; </w:t>
      </w:r>
    </w:p>
    <w:p w:rsidR="00CA69BB" w:rsidRPr="00CA69BB" w:rsidRDefault="00CA69BB" w:rsidP="00CA69BB">
      <w:pPr>
        <w:spacing w:after="109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работы школы; </w:t>
      </w:r>
    </w:p>
    <w:p w:rsidR="00CA69BB" w:rsidRPr="00CA69BB" w:rsidRDefault="00CA69BB" w:rsidP="00CA69BB">
      <w:pPr>
        <w:spacing w:after="110"/>
        <w:ind w:left="708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работы школьных медиа; </w:t>
      </w:r>
    </w:p>
    <w:p w:rsidR="00CA69BB" w:rsidRPr="00CA69BB" w:rsidRDefault="00CA69BB" w:rsidP="00CA69BB">
      <w:pPr>
        <w:ind w:left="708" w:right="1394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–качеством организации предметно-эстетической среды школы; –качеством взаимодействия школы и семей обучающихся. </w:t>
      </w:r>
    </w:p>
    <w:p w:rsidR="00CA69BB" w:rsidRPr="00CA69BB" w:rsidRDefault="00CA69BB" w:rsidP="00CA69BB">
      <w:pPr>
        <w:ind w:left="-15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школе воспитательной работы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являетсяперечень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 выявленных проблем, над которыми предстоит работать </w:t>
      </w:r>
      <w:proofErr w:type="spellStart"/>
      <w:r w:rsidRPr="00CA69BB">
        <w:rPr>
          <w:rFonts w:ascii="Times New Roman" w:hAnsi="Times New Roman" w:cs="Times New Roman"/>
          <w:sz w:val="24"/>
          <w:szCs w:val="24"/>
        </w:rPr>
        <w:t>педагогическомуколлективу</w:t>
      </w:r>
      <w:proofErr w:type="spellEnd"/>
      <w:r w:rsidRPr="00CA69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9BB" w:rsidRPr="00CA69BB" w:rsidRDefault="00CA69BB" w:rsidP="00CA69BB">
      <w:pPr>
        <w:rPr>
          <w:rFonts w:ascii="Times New Roman" w:hAnsi="Times New Roman" w:cs="Times New Roman"/>
          <w:sz w:val="24"/>
          <w:szCs w:val="24"/>
        </w:rPr>
        <w:sectPr w:rsidR="00CA69BB" w:rsidRPr="00CA69BB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094" w:right="845" w:bottom="1309" w:left="1133" w:header="720" w:footer="711" w:gutter="0"/>
          <w:pgNumType w:start="1"/>
          <w:cols w:space="720"/>
        </w:sectPr>
      </w:pPr>
    </w:p>
    <w:p w:rsidR="00CA69BB" w:rsidRPr="00CA69BB" w:rsidRDefault="00CA69BB" w:rsidP="00CA69BB">
      <w:pPr>
        <w:spacing w:after="0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1 </w:t>
      </w:r>
    </w:p>
    <w:p w:rsidR="00CA69BB" w:rsidRPr="00CA69BB" w:rsidRDefault="00CA69BB" w:rsidP="00CA69BB">
      <w:pPr>
        <w:spacing w:after="61"/>
        <w:ind w:left="785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104"/>
        <w:ind w:left="2590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МКОУ «ХКЕМСКАЯ ООШ» </w:t>
      </w:r>
    </w:p>
    <w:p w:rsidR="00CA69BB" w:rsidRPr="00CA69BB" w:rsidRDefault="00CA69BB" w:rsidP="00CA69BB">
      <w:pPr>
        <w:spacing w:after="104"/>
        <w:ind w:left="6848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НА 2021-2022 ГОД </w:t>
      </w:r>
    </w:p>
    <w:p w:rsidR="00CA69BB" w:rsidRPr="00CA69BB" w:rsidRDefault="00CA69BB" w:rsidP="00CA69BB">
      <w:pPr>
        <w:spacing w:after="21"/>
        <w:ind w:left="4740" w:hanging="1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(УРОВЕНЬ НАЧАЛЬНОГО ОБЩЕГО ОБРАЗОВАНИЯ) </w:t>
      </w:r>
    </w:p>
    <w:p w:rsidR="00CA69BB" w:rsidRPr="00CA69BB" w:rsidRDefault="00CA69BB" w:rsidP="00CA69BB">
      <w:pPr>
        <w:spacing w:after="0"/>
        <w:ind w:left="785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734" w:type="dxa"/>
        <w:tblInd w:w="-113" w:type="dxa"/>
        <w:tblCellMar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Инвариантные модули </w:t>
            </w:r>
          </w:p>
        </w:tc>
      </w:tr>
      <w:tr w:rsidR="00CA69BB" w:rsidRPr="00CA69BB" w:rsidTr="000307DF">
        <w:trPr>
          <w:trHeight w:val="830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67"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CA69BB" w:rsidRPr="00CA69BB" w:rsidRDefault="00CA69BB" w:rsidP="000307DF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индивидуальным планам работы классных руководителей с включением тематических классных часов)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социальных паспортов классных коллективов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Шарвили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народному эпосу с. Ахты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начала блокады Ленинграда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«Международный день распространения грамотности»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народного единства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«Международный день против фашизма, расизма и антисемитизма»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Конституции Российской Федерации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фашистской блокады в 1944 году»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ко Дню Памяти о россиянах, исполнявших служебный долг за пределами Отечества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ко Дню Защитника Отечества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 Международному женскому Дню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космонавтики»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804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71"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«Школьный урок» </w:t>
            </w:r>
          </w:p>
          <w:p w:rsidR="00CA69BB" w:rsidRPr="00CA69BB" w:rsidRDefault="00CA69BB" w:rsidP="000307DF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«Дагестанцы на фронтах ВОВ»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87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ко Дню гражданской обороны РФ)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«Всемирный день защиты животных»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математики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математики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200-летие со дня рождения Н. А. Некрасова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И. И. Александрова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математики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 празднования Всемирного дня гражданской обороны)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«Воссоединение Крыма с Россией»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14-20 марта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экологические уроки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 – это мы»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открытый урок «ОБЖ» (день пожарной охраны)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«Курсы внеурочной деятельности» </w:t>
            </w:r>
          </w:p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познавательная 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русского языка»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«Азбука пешеходных наук»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</w:tr>
    </w:tbl>
    <w:tbl>
      <w:tblPr>
        <w:tblStyle w:val="TableGrid"/>
        <w:tblpPr w:vertAnchor="page" w:horzAnchor="page" w:tblpX="454" w:tblpY="571"/>
        <w:tblOverlap w:val="never"/>
        <w:tblW w:w="1638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1841"/>
        <w:gridCol w:w="2268"/>
        <w:gridCol w:w="3970"/>
        <w:gridCol w:w="650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«Мир вокруг нас»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«Юный эколог»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«Юный краевед»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грамматика»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художественное творчество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КТНД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проблемно-ценностное общение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«Школа вежливых наук»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«Я гражданин России»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«Уроки нравственности»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«Тропинка к своему 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«Азбука нравственности»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«Азбука добра»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«Мой мир»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«Уроки нравственности»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спортивно-оздоровительная 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«ГТО для младших школьников»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игровая 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9BB" w:rsidRPr="00CA69BB" w:rsidRDefault="00CA69BB" w:rsidP="00CA69BB">
      <w:pPr>
        <w:spacing w:after="0"/>
        <w:ind w:left="-566" w:right="1627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TableGrid"/>
        <w:tblpPr w:vertAnchor="page" w:horzAnchor="page" w:tblpX="454" w:tblpY="571"/>
        <w:tblOverlap w:val="never"/>
        <w:tblW w:w="16385" w:type="dxa"/>
        <w:tblInd w:w="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656"/>
        <w:gridCol w:w="1841"/>
        <w:gridCol w:w="2268"/>
        <w:gridCol w:w="3970"/>
        <w:gridCol w:w="650"/>
      </w:tblGrid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Наименование курса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«Мы и окружающий мир»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классах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между всеми учениками классных коллективов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во время перемен на закрепленной территории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«Бумаге вторую жизнь»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Составление рейтинга среди учащихся начальной школы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 старшеклассников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74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вожатые,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обучающихся»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tabs>
                <w:tab w:val="center" w:pos="852"/>
                <w:tab w:val="center" w:pos="3279"/>
              </w:tabs>
              <w:spacing w:after="5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классные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16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6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Родительские собрания по классам: </w:t>
            </w:r>
          </w:p>
          <w:p w:rsidR="00CA69BB" w:rsidRPr="00CA69BB" w:rsidRDefault="00CA69BB" w:rsidP="000307DF">
            <w:pPr>
              <w:numPr>
                <w:ilvl w:val="0"/>
                <w:numId w:val="25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«Трудности адаптации первоклассников в школе»; </w:t>
            </w:r>
          </w:p>
          <w:p w:rsidR="00CA69BB" w:rsidRPr="00CA69BB" w:rsidRDefault="00CA69BB" w:rsidP="000307DF">
            <w:pPr>
              <w:numPr>
                <w:ilvl w:val="0"/>
                <w:numId w:val="25"/>
              </w:numPr>
              <w:spacing w:after="66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питание – гарантия нормального развития ребенка»; </w:t>
            </w:r>
          </w:p>
          <w:p w:rsidR="00CA69BB" w:rsidRPr="00CA69BB" w:rsidRDefault="00CA69BB" w:rsidP="000307DF">
            <w:pPr>
              <w:numPr>
                <w:ilvl w:val="0"/>
                <w:numId w:val="25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устав. Дисциплина»; </w:t>
            </w:r>
          </w:p>
          <w:p w:rsidR="00CA69BB" w:rsidRPr="00CA69BB" w:rsidRDefault="00CA69BB" w:rsidP="000307DF">
            <w:pPr>
              <w:numPr>
                <w:ilvl w:val="0"/>
                <w:numId w:val="25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детского травматизма»; </w:t>
            </w:r>
          </w:p>
          <w:p w:rsidR="00CA69BB" w:rsidRPr="00CA69BB" w:rsidRDefault="00CA69BB" w:rsidP="000307DF">
            <w:pPr>
              <w:numPr>
                <w:ilvl w:val="0"/>
                <w:numId w:val="25"/>
              </w:numPr>
              <w:spacing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«Нравственные ценности семьи»;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9BB" w:rsidRPr="00CA69BB" w:rsidRDefault="00CA69BB" w:rsidP="00CA69BB">
      <w:pPr>
        <w:spacing w:after="0"/>
        <w:ind w:left="-566" w:right="1627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55"/>
        <w:gridCol w:w="540"/>
        <w:gridCol w:w="1301"/>
        <w:gridCol w:w="2268"/>
        <w:gridCol w:w="3970"/>
      </w:tblGrid>
      <w:tr w:rsidR="00CA69BB" w:rsidRPr="00CA69BB" w:rsidTr="000307DF">
        <w:trPr>
          <w:trHeight w:val="16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numPr>
                <w:ilvl w:val="0"/>
                <w:numId w:val="26"/>
              </w:numPr>
              <w:spacing w:line="317" w:lineRule="auto"/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активнойжизненной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в школе и дома»; – «Предварительные итоги года»; </w:t>
            </w:r>
          </w:p>
          <w:p w:rsidR="00CA69BB" w:rsidRPr="00CA69BB" w:rsidRDefault="00CA69BB" w:rsidP="000307DF">
            <w:pPr>
              <w:numPr>
                <w:ilvl w:val="0"/>
                <w:numId w:val="26"/>
              </w:numPr>
              <w:spacing w:line="259" w:lineRule="auto"/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«Летний отдых»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урок «О проблеме асоциальных явлений»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111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общешкольным мероприятиям и общественно-полезным делам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«Мама, папа, я – спортивная семья!»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«Родительский урок»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родителей в благоустройстве пришкольной территории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отцов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семьи, любви и верности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конкурстворческих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учащихся, студентов и </w:t>
            </w:r>
            <w:proofErr w:type="spellStart"/>
            <w:proofErr w:type="gram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молодежи«</w:t>
            </w:r>
            <w:proofErr w:type="gram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реликвия»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Январь-июнь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Вариативные модули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«Ключевые общешкольные дела»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60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24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11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«Здравствуй, школа!»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13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первоклассника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13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безопасности дорожного движения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25-29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57" w:line="27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A69BB" w:rsidRPr="00CA69BB" w:rsidTr="000307DF">
        <w:trPr>
          <w:trHeight w:val="111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57" w:line="27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«День белых журавлей»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случае возникновения чрезвычайных ситуаций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коллектив центра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месячник школьных библиотек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библиотекари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Праздничный концерт для учителей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18-23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1-5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дорожно-транспортных происшествий «Жизнь без ДТП»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«Крылья Ангела»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словаря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библиотекари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Матери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(10 декабря)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«Мы встречаем Новый год»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науки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детской и юношеской книги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библиотекари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детей. Праздничные мероприятия. Конкурс рисунков на асфальте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независимости России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12 июня (11 июня)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тематических выставок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«Золотая осень»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«Яблок»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птиц»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«Эпос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Шарвили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цветов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«Юные помощники полицейских России»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«День памяти жертв фашизма»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55"/>
        <w:gridCol w:w="540"/>
        <w:gridCol w:w="130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«Подвиг блокадного Ленинграда»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«Вахта памяти»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«Читаем детям о войне»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«Открытка ветерану военных действий»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посвящённый Дню Победы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посвященные Великой Победе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РФ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22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350-летие со дня рождения Петра 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9 июня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Республики Дагестан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26 июля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«Я выбираю жизнь»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76" w:line="236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</w:p>
          <w:p w:rsidR="00CA69BB" w:rsidRPr="00CA69BB" w:rsidRDefault="00CA69BB" w:rsidP="000307DF">
            <w:pPr>
              <w:spacing w:line="259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 и терроризма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111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педагоги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педагоги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«Чтобы помнили», посвященная памяти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 30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7108"/>
        <w:gridCol w:w="1694"/>
        <w:gridCol w:w="3060"/>
        <w:gridCol w:w="3872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погибших при исполнении служебного долга сотрудников правоохранительных органов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педагоги </w:t>
            </w:r>
          </w:p>
        </w:tc>
      </w:tr>
      <w:tr w:rsidR="00CA69BB" w:rsidRPr="00CA69BB" w:rsidTr="000307DF">
        <w:trPr>
          <w:trHeight w:val="111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до 30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мероприятия, направленные на формирование здорового образа жизни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обучающихся «Стиль жизни – здоровье!2021»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Апрель-ноябрь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11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антинаркотического просвещения «Живи правильно!»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служба, медицинские работники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отборочный этап Всероссийского фестиваля «Веселые старты»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иммунитета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медицинские работники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</w:t>
            </w:r>
            <w:proofErr w:type="gram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привычкам»  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39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39" w:line="265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социальнопсихологической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школьников «Президентские состязания»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Март-июнь, январь-февраль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Всероссийских соревнований по шахматам «Белая ладья» среди команд общеобразовательных организаций РД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49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22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модульных курсов по культуре и традициям народов Дагестана: </w:t>
            </w:r>
          </w:p>
          <w:p w:rsidR="00CA69BB" w:rsidRPr="00CA69BB" w:rsidRDefault="00CA69BB" w:rsidP="000307DF">
            <w:pPr>
              <w:numPr>
                <w:ilvl w:val="0"/>
                <w:numId w:val="27"/>
              </w:numPr>
              <w:spacing w:line="3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«Фольклор народов Дагестана», «Родной край в преданиях и сказаниях»; </w:t>
            </w:r>
          </w:p>
          <w:p w:rsidR="00CA69BB" w:rsidRPr="00CA69BB" w:rsidRDefault="00CA69BB" w:rsidP="000307DF">
            <w:pPr>
              <w:numPr>
                <w:ilvl w:val="0"/>
                <w:numId w:val="27"/>
              </w:num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язык – моё сокровище»; </w:t>
            </w:r>
          </w:p>
          <w:p w:rsidR="00CA69BB" w:rsidRPr="00CA69BB" w:rsidRDefault="00CA69BB" w:rsidP="000307DF">
            <w:pPr>
              <w:numPr>
                <w:ilvl w:val="0"/>
                <w:numId w:val="27"/>
              </w:num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«Мы – дети природы», «Заветы предков»; </w:t>
            </w:r>
          </w:p>
          <w:p w:rsidR="00CA69BB" w:rsidRPr="00CA69BB" w:rsidRDefault="00CA69BB" w:rsidP="000307DF">
            <w:pPr>
              <w:numPr>
                <w:ilvl w:val="0"/>
                <w:numId w:val="27"/>
              </w:num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«Краски земли дагестанской»; </w:t>
            </w:r>
          </w:p>
          <w:p w:rsidR="00CA69BB" w:rsidRPr="00CA69BB" w:rsidRDefault="00CA69BB" w:rsidP="000307DF">
            <w:pPr>
              <w:numPr>
                <w:ilvl w:val="0"/>
                <w:numId w:val="27"/>
              </w:num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«Мелодии родного края»; </w:t>
            </w:r>
          </w:p>
          <w:p w:rsidR="00CA69BB" w:rsidRPr="00CA69BB" w:rsidRDefault="00CA69BB" w:rsidP="000307DF">
            <w:pPr>
              <w:numPr>
                <w:ilvl w:val="0"/>
                <w:numId w:val="2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«Игры народов Дагестана»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«Культурный дневник школьника»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Проект «Дагестанские сказки»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единства народов Дагестана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«Я люблю тебя, мой Дагестан»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2" w:line="30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и музеев учащимися образовательных организаций в рамках проекта бесплатного абонемента «Культура - детям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на родном языке «Ценность и красота родного языка»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коренных народов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9 августа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Техническая направленность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направленность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32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«Футбол»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направленность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«Элегия»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«Детские общественные объединения» </w:t>
            </w:r>
          </w:p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8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обучению ПДД (теоретические и практические занятия)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согласно плану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агитбригады «Мы – за безопасность дорожного движения»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«Безопасная дорога»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«Берегите друг друга»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сказок о Правилах дорожного движения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Знатоки дорожных правил»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плакатов по профилактике ПДД «Вместе за безопасные каникулы!»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Посвящение в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стенда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Праздника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и защитники природы!»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«Птицы – наши друзья!»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пособия «Азбука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», тематические уроки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творческих работ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январь, март, 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«Природа – это сказка! Сохраним ее с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Природе «Сохраним это чудо с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«Урок Победы»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викторина «Мы – Россия», посвященная Дню России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I Всероссийский творческий конкурс «АРТ-ЮНАРМИЯ», посвященная празднованию 800-летия со дня рождения князя Александра Невского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«День неизвестного солдата»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«Наследники Победы»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«Георгиевская ленточка»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«Волонтерская деятельность»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ИльманаАлипулатова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-младшего «Подарим детям завтра»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«С днем добра и уважения» ко Дню пожилого человека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«Поможем бездомным животным»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волонтера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(6 декабря)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«Милосердие» – волонтерские рейды к пожилым людям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ветеранов и тружеников тыла с Днем защитника Отечества, с Днем Победы на дому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43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21-23 февраля,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6-9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«Мое чистое село»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за права инвалидов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69BB" w:rsidRPr="00CA69BB" w:rsidRDefault="00CA69BB" w:rsidP="00CA69BB">
      <w:pPr>
        <w:spacing w:after="47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269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:rsidR="00CA69BB" w:rsidRPr="00CA69BB" w:rsidRDefault="00CA69BB" w:rsidP="00CA69BB">
      <w:pPr>
        <w:pStyle w:val="1"/>
        <w:numPr>
          <w:ilvl w:val="0"/>
          <w:numId w:val="0"/>
        </w:numPr>
        <w:spacing w:after="87"/>
        <w:ind w:left="10"/>
        <w:rPr>
          <w:szCs w:val="24"/>
        </w:rPr>
      </w:pPr>
      <w:r w:rsidRPr="00CA69BB">
        <w:rPr>
          <w:szCs w:val="24"/>
        </w:rPr>
        <w:lastRenderedPageBreak/>
        <w:t xml:space="preserve">КАЛЕНДАРЬ МЕРОПРИЯТИЙ ПРОГРАММЫ ВОСПИТАНИЯ МКОУ «ХКЕМСКАЯ ООШ» НА 2021-2022 ГОД </w:t>
      </w:r>
    </w:p>
    <w:p w:rsidR="00CA69BB" w:rsidRPr="00CA69BB" w:rsidRDefault="00CA69BB" w:rsidP="00CA69BB">
      <w:pPr>
        <w:spacing w:after="40"/>
        <w:ind w:left="101" w:right="9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t xml:space="preserve">(уровень основного общего образования) </w:t>
      </w:r>
    </w:p>
    <w:p w:rsidR="00CA69BB" w:rsidRPr="00CA69BB" w:rsidRDefault="00CA69BB" w:rsidP="00CA69BB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734" w:type="dxa"/>
        <w:tblInd w:w="-113" w:type="dxa"/>
        <w:tblCellMar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Инвариантные модули </w:t>
            </w:r>
          </w:p>
        </w:tc>
      </w:tr>
      <w:tr w:rsidR="00CA69BB" w:rsidRPr="00CA69BB" w:rsidTr="000307DF">
        <w:trPr>
          <w:trHeight w:val="830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67"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CA69BB" w:rsidRPr="00CA69BB" w:rsidRDefault="00CA69BB" w:rsidP="000307DF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индивидуальным планам работы классных руководителей с включением тематических классных часов)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социальных паспортов классных коллективов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Шарвили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народному эпосу с. Ахты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начала блокады Ленинграда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«Международный день распространения грамотности»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народного единства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«Международный день против фашизма, расизма и антисемитизма»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Конституции Российской Федерации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фашистской блокады в 1944 году»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ко Дню Памяти о россиянах, исполнявших служебный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87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долг за пределами Отечества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ко Дню Защитника Отечества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к Международному женскому Дню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космонавтики»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804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71"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«Школьный урок» </w:t>
            </w:r>
          </w:p>
          <w:p w:rsidR="00CA69BB" w:rsidRPr="00CA69BB" w:rsidRDefault="00CA69BB" w:rsidP="000307DF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«Дагестанцы на фронтах ВОВ»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ко Дню гражданской обороны РФ)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«Всемирный день защиты животных»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математики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математики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200-летие со дня рождения Н. А. Некрасова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И. И. Александрова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математики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 празднования Всемирного дня гражданской обороны)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«Воссоединение Крыма с Россией»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14-20 марта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экологические уроки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3-4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 – это мы»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учителя-предметники </w:t>
            </w:r>
          </w:p>
        </w:tc>
      </w:tr>
    </w:tbl>
    <w:tbl>
      <w:tblPr>
        <w:tblStyle w:val="TableGrid"/>
        <w:tblpPr w:vertAnchor="page" w:horzAnchor="page" w:tblpX="454" w:tblpY="571"/>
        <w:tblOverlap w:val="never"/>
        <w:tblW w:w="1638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1841"/>
        <w:gridCol w:w="2268"/>
        <w:gridCol w:w="3970"/>
        <w:gridCol w:w="650"/>
      </w:tblGrid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«Курсы внеурочной деятельности» </w:t>
            </w:r>
          </w:p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познавательная 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русского языка»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«Азбука пешеходных наук»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«Мир вокруг нас»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«Юный эколог»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«Юный краевед»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грамматика»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художественное творчество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КТНД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проблемно-ценностное общение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«Школа вежливых наук»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«Я гражданин России»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«Уроки нравственности»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«Тропинка к своему 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«Азбука нравственности»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9BB" w:rsidRPr="00CA69BB" w:rsidRDefault="00CA69BB" w:rsidP="00CA69BB">
      <w:pPr>
        <w:spacing w:after="0"/>
        <w:ind w:left="-566" w:right="1627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TableGrid"/>
        <w:tblpPr w:vertAnchor="page" w:horzAnchor="page" w:tblpX="454" w:tblpY="571"/>
        <w:tblOverlap w:val="never"/>
        <w:tblW w:w="1638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1841"/>
        <w:gridCol w:w="2268"/>
        <w:gridCol w:w="3970"/>
        <w:gridCol w:w="650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«Азбука добра»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«Мой мир»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«Уроки нравственности»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спортивно-оздоровительная 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«ГТО для младших школьников»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игровая деятельность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«Мы и окружающий мир»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классах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во время перемен на закрепленной территории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Операция «Бумаге вторую жизнь»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Составление рейтинга среди учащихся начальной школы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 старшеклассников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74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вожатые,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обучающихся»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9BB" w:rsidRPr="00CA69BB" w:rsidRDefault="00CA69BB" w:rsidP="00CA69BB">
      <w:pPr>
        <w:spacing w:after="0"/>
        <w:ind w:left="-566" w:right="1627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tabs>
                <w:tab w:val="center" w:pos="852"/>
                <w:tab w:val="center" w:pos="3279"/>
              </w:tabs>
              <w:spacing w:after="5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классные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CA69BB" w:rsidRPr="00CA69BB" w:rsidTr="000307DF">
        <w:trPr>
          <w:trHeight w:val="332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6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классам: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«Трудности адаптации первоклассников в школе»;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6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питание – гарантия нормального развития ребенка»;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устав. Дисциплина»;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детского травматизма»;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9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«Нравственные ценности семьи»;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7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активнойжизненной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в школе и дома»;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after="62"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«Предварительные итоги года»; </w:t>
            </w:r>
          </w:p>
          <w:p w:rsidR="00CA69BB" w:rsidRPr="00CA69BB" w:rsidRDefault="00CA69BB" w:rsidP="000307DF">
            <w:pPr>
              <w:numPr>
                <w:ilvl w:val="0"/>
                <w:numId w:val="28"/>
              </w:numPr>
              <w:spacing w:line="259" w:lineRule="auto"/>
              <w:ind w:hanging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«Летний отдых»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Родительский урок «О проблеме асоциальных явлений»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111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общешкольным мероприятиям и общественно-полезным делам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«Мама, папа, я – спортивная семья!»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«Родительский урок»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благоустройстве пришкольной территории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отцов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семьи, любви и верности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24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конкурстворческих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учащихся, студентов и </w:t>
            </w:r>
            <w:proofErr w:type="spellStart"/>
            <w:proofErr w:type="gram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молодежи«</w:t>
            </w:r>
            <w:proofErr w:type="gram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реликвия»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Январь-июнь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Вариативные модули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«Ключевые общешкольные дела»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60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113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Торжественная линейка «Здравствуй, школа!» </w:t>
            </w:r>
          </w:p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1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25-29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57" w:line="27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A69BB" w:rsidRPr="00CA69BB" w:rsidTr="000307DF">
        <w:trPr>
          <w:trHeight w:val="113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57" w:line="27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ОБЖ,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«День белых журавлей»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случае возникновения чрезвычайных ситуаций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коллектив центра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месячник школьных библиотек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библиотекари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Праздничный концерт для учителей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18-23 октября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1-5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дорожно-транспортных происшествий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55"/>
        <w:gridCol w:w="540"/>
        <w:gridCol w:w="130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«Жизнь без ДТП»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«Крылья Ангела»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словаря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библиотекари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Матери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(10 декабря)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«Мы встречаем Новый год»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науки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детской и юношеской книги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библиотекари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детей. Праздничные мероприятия. Конкурс рисунков на асфальте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независимости России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12 июня (11 июня)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тематических выставок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«Золотая осень»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«Яблок»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птиц»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«Эпос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Шарвили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цветов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«Юные помощники полицейских России»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55"/>
        <w:gridCol w:w="540"/>
        <w:gridCol w:w="1301"/>
        <w:gridCol w:w="2268"/>
        <w:gridCol w:w="3970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«День памяти жертв фашизма»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«Подвиг блокадного Ленинграда»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«Вахта памяти»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«Читаем детям о войне»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«Открытка ветерану военных действий»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посвящённый Дню Победы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посвященные Великой Победе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«Бессмертный полк»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РФ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22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350-летие со дня рождения Петра 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9 июня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Республики Дагестан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26 июля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«Я выбираю жизнь»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74" w:line="238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</w:p>
          <w:p w:rsidR="00CA69BB" w:rsidRPr="00CA69BB" w:rsidRDefault="00CA69BB" w:rsidP="000307DF">
            <w:pPr>
              <w:spacing w:line="259" w:lineRule="auto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 и терроризма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111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педагоги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7108"/>
        <w:gridCol w:w="1694"/>
        <w:gridCol w:w="3060"/>
        <w:gridCol w:w="3872"/>
      </w:tblGrid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педагоги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«Чтобы помнили», посвященная памяти погибших при исполнении служебного долга сотрудников правоохранительных органов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До 30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педагоги </w:t>
            </w:r>
          </w:p>
        </w:tc>
      </w:tr>
      <w:tr w:rsidR="00CA69BB" w:rsidRPr="00CA69BB" w:rsidTr="000307DF">
        <w:trPr>
          <w:trHeight w:val="111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до 30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Направление: мероприятия, направленные на формирование здорового образа жизни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обучающихся «Стиль жизни – здоровье!2021»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Апрель-ноябрь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11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«Живи правильно!»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социальнопсихологическая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служба, медицинские работники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отборочный этап Всероссийского фестиваля «Веселые старты»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иммунитета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медицинские работники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</w:t>
            </w:r>
            <w:proofErr w:type="gram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привычкам»  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139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39" w:line="265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социальнопсихологической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школьников «Президентские состязания»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</w:tbl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655"/>
        <w:gridCol w:w="540"/>
        <w:gridCol w:w="1301"/>
        <w:gridCol w:w="2268"/>
        <w:gridCol w:w="3970"/>
      </w:tblGrid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Март-июнь, январь-февраль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культуры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этап Всероссийских соревнований по шахматам «Белая ладья» среди команд общеобразовательных организаций РД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49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22" w:line="30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модульных курсов по культуре и традициям народов Дагестана: </w:t>
            </w:r>
          </w:p>
          <w:p w:rsidR="00CA69BB" w:rsidRPr="00CA69BB" w:rsidRDefault="00CA69BB" w:rsidP="000307DF">
            <w:pPr>
              <w:numPr>
                <w:ilvl w:val="0"/>
                <w:numId w:val="29"/>
              </w:numPr>
              <w:spacing w:line="3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«Фольклор народов Дагестана», «Родной край в преданиях и сказаниях»; </w:t>
            </w:r>
          </w:p>
          <w:p w:rsidR="00CA69BB" w:rsidRPr="00CA69BB" w:rsidRDefault="00CA69BB" w:rsidP="000307DF">
            <w:pPr>
              <w:numPr>
                <w:ilvl w:val="0"/>
                <w:numId w:val="29"/>
              </w:numPr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язык – моё сокровище»; </w:t>
            </w:r>
          </w:p>
          <w:p w:rsidR="00CA69BB" w:rsidRPr="00CA69BB" w:rsidRDefault="00CA69BB" w:rsidP="000307DF">
            <w:pPr>
              <w:numPr>
                <w:ilvl w:val="0"/>
                <w:numId w:val="29"/>
              </w:num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«Мы – дети природы», «Заветы предков»; </w:t>
            </w:r>
          </w:p>
          <w:p w:rsidR="00CA69BB" w:rsidRPr="00CA69BB" w:rsidRDefault="00CA69BB" w:rsidP="000307DF">
            <w:pPr>
              <w:numPr>
                <w:ilvl w:val="0"/>
                <w:numId w:val="29"/>
              </w:num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«Краски земли дагестанской»; </w:t>
            </w:r>
          </w:p>
          <w:p w:rsidR="00CA69BB" w:rsidRPr="00CA69BB" w:rsidRDefault="00CA69BB" w:rsidP="000307DF">
            <w:pPr>
              <w:numPr>
                <w:ilvl w:val="0"/>
                <w:numId w:val="29"/>
              </w:numPr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«Мелодии родного края»; </w:t>
            </w:r>
          </w:p>
          <w:p w:rsidR="00CA69BB" w:rsidRPr="00CA69BB" w:rsidRDefault="00CA69BB" w:rsidP="000307DF">
            <w:pPr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«Игры народов Дагестана»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«Культурный дневник школьника»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Проект «Дагестанские сказки»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единства народов Дагестана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«Я люблю тебя, мой Дагестан»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9" w:line="302" w:lineRule="auto"/>
              <w:ind w:left="10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и музеев учащимися образовательных организаций в рамках проекта бесплатного абонемента «Культура - детям </w:t>
            </w:r>
          </w:p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на родном языке «Ценность и красота родного языка»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родного языка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коренных народов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9 августа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454" w:tblpY="571"/>
        <w:tblOverlap w:val="never"/>
        <w:tblW w:w="1638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1841"/>
        <w:gridCol w:w="2268"/>
        <w:gridCol w:w="3970"/>
        <w:gridCol w:w="65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Техническая направленность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направленность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«Футбол»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«Шахматы»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направленность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«Элегия»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«Детские общественные объединения» </w:t>
            </w:r>
          </w:p>
          <w:p w:rsidR="00CA69BB" w:rsidRPr="00CA69BB" w:rsidRDefault="00CA69BB" w:rsidP="000307D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обучению ПДД (теоретические и практические занятия)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агитбригады «Мы – за безопасность дорожного движения»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«Безопасная дорога»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«Берегите друг друга»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сказок о Правилах дорожного движения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Знатоки дорожных правил»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плакатов по профилактике ПДД «Вместе за безопасные каникулы!»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Посвящение в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стенда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и защитники природы!»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«Птицы – наши друзья!»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пособия «Азбука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», тематические уроки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творческих работ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январь,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9BB" w:rsidRPr="00CA69BB" w:rsidRDefault="00CA69BB" w:rsidP="00CA69BB">
      <w:pPr>
        <w:spacing w:after="0"/>
        <w:ind w:left="-566" w:right="1627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A69BB" w:rsidRPr="00CA69BB" w:rsidRDefault="00CA69BB" w:rsidP="00CA69BB">
      <w:pPr>
        <w:spacing w:after="0"/>
        <w:ind w:left="-566" w:right="8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34" w:type="dxa"/>
        <w:tblInd w:w="-113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655"/>
        <w:gridCol w:w="1841"/>
        <w:gridCol w:w="2268"/>
        <w:gridCol w:w="3970"/>
      </w:tblGrid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март, 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«Природа – это сказка! Сохраним ее с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Природе «Сохраним это чудо с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«Урок Победы»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викторина «Мы – Россия», посвященная Дню России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I Всероссийский творческий конкурс «АРТ-ЮНАРМИЯ», посвященная празднованию 800-летия со дня рождения князя Александра Невского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«День неизвестного солдата»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«Наследники Победы»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«Георгиевская ленточка»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«Волонтерская деятельность»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  <w:r w:rsidRPr="00CA69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ИльманаАлипулатова</w:t>
            </w:r>
            <w:proofErr w:type="spellEnd"/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-младшего «Подарим детям завтра»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«С днем добра и уважения» ко Дню пожилого человека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«Поможем бездомным животным»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День волонтера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(6 декабря)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  <w:r w:rsidRPr="00CA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«Милосердие» – волонтерские рейды к пожилым людям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Поздравления ветеранов и тружеников тыла с Днем защитника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21-23 февраля,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  <w:tr w:rsidR="00CA69BB" w:rsidRPr="00CA69BB" w:rsidTr="000307DF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Отечества, с Днем Победы на дому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6-9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40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Акция «Мое чистое село»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83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за права инвалидов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классные руководители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BB" w:rsidRPr="00CA69BB" w:rsidTr="000307DF">
        <w:trPr>
          <w:trHeight w:val="28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BB" w:rsidRPr="00CA69BB" w:rsidRDefault="00CA69BB" w:rsidP="000307DF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69BB" w:rsidRPr="00CA69BB" w:rsidRDefault="00CA69BB" w:rsidP="00CA69BB">
      <w:pPr>
        <w:spacing w:after="156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CA6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9BB" w:rsidRPr="00CA69BB" w:rsidRDefault="00CA69BB" w:rsidP="00EE27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69BB" w:rsidRPr="00CA69BB" w:rsidSect="00CA69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43" w:rsidRDefault="009F4743" w:rsidP="00CA69BB">
      <w:pPr>
        <w:spacing w:after="0" w:line="240" w:lineRule="auto"/>
      </w:pPr>
      <w:r>
        <w:separator/>
      </w:r>
    </w:p>
  </w:endnote>
  <w:endnote w:type="continuationSeparator" w:id="0">
    <w:p w:rsidR="009F4743" w:rsidRDefault="009F4743" w:rsidP="00CA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A0" w:rsidRDefault="00A60C2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171A0" w:rsidRDefault="00A60C21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A0" w:rsidRDefault="00A60C2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C55" w:rsidRPr="00440C55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171A0" w:rsidRDefault="00A60C21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A0" w:rsidRDefault="00A60C2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171A0" w:rsidRDefault="00A60C21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43" w:rsidRDefault="009F4743" w:rsidP="00CA69BB">
      <w:pPr>
        <w:spacing w:after="0" w:line="240" w:lineRule="auto"/>
      </w:pPr>
      <w:r>
        <w:separator/>
      </w:r>
    </w:p>
  </w:footnote>
  <w:footnote w:type="continuationSeparator" w:id="0">
    <w:p w:rsidR="009F4743" w:rsidRDefault="009F4743" w:rsidP="00CA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9BB" w:rsidRDefault="00CA69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1F5"/>
    <w:multiLevelType w:val="hybridMultilevel"/>
    <w:tmpl w:val="3D381B2E"/>
    <w:lvl w:ilvl="0" w:tplc="26921A5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651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0E6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35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E82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80C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68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205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807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C712B6"/>
    <w:multiLevelType w:val="hybridMultilevel"/>
    <w:tmpl w:val="2732F618"/>
    <w:lvl w:ilvl="0" w:tplc="A700297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E33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2E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09F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2C3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CD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259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26F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258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C3E51"/>
    <w:multiLevelType w:val="hybridMultilevel"/>
    <w:tmpl w:val="E83602B0"/>
    <w:lvl w:ilvl="0" w:tplc="914A6092">
      <w:start w:val="1"/>
      <w:numFmt w:val="bullet"/>
      <w:lvlText w:val="●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68C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53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6F0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6A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21D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CD7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6EC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E0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B7BE2"/>
    <w:multiLevelType w:val="hybridMultilevel"/>
    <w:tmpl w:val="A2CCE4FA"/>
    <w:lvl w:ilvl="0" w:tplc="F9DE526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03A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20A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0CA4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C1D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52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EBE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422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4DD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A30EF9"/>
    <w:multiLevelType w:val="hybridMultilevel"/>
    <w:tmpl w:val="1F88F36E"/>
    <w:lvl w:ilvl="0" w:tplc="82B4D066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41E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45C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09B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4D7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C78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E625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26C7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29B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BF0097"/>
    <w:multiLevelType w:val="hybridMultilevel"/>
    <w:tmpl w:val="AEA09B9C"/>
    <w:lvl w:ilvl="0" w:tplc="554CD4AE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629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274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A1D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2CE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672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642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089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1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2B4FEB"/>
    <w:multiLevelType w:val="hybridMultilevel"/>
    <w:tmpl w:val="6632E1B0"/>
    <w:lvl w:ilvl="0" w:tplc="D6CE550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4E6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664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21E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A90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87A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40A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A8E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32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4D6381"/>
    <w:multiLevelType w:val="hybridMultilevel"/>
    <w:tmpl w:val="4C22045C"/>
    <w:lvl w:ilvl="0" w:tplc="AC32782E">
      <w:start w:val="1"/>
      <w:numFmt w:val="bullet"/>
      <w:lvlText w:val="–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62D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68C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6D2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6E2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294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68C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252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82F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CF594D"/>
    <w:multiLevelType w:val="hybridMultilevel"/>
    <w:tmpl w:val="30548566"/>
    <w:lvl w:ilvl="0" w:tplc="357ACF9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AEF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C39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8A6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2C1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CE2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3D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209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26B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816D38"/>
    <w:multiLevelType w:val="hybridMultilevel"/>
    <w:tmpl w:val="862A75B0"/>
    <w:lvl w:ilvl="0" w:tplc="6BC004D8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24A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01F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800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C2D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E1F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2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0E80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C85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A86812"/>
    <w:multiLevelType w:val="hybridMultilevel"/>
    <w:tmpl w:val="92204A98"/>
    <w:lvl w:ilvl="0" w:tplc="3FDAE9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45B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09A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400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6C1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C90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00A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E6D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E51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F227C7"/>
    <w:multiLevelType w:val="hybridMultilevel"/>
    <w:tmpl w:val="57721D5C"/>
    <w:lvl w:ilvl="0" w:tplc="AC4C4B1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ABD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C97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50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209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5001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D4D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430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CDF6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62166B"/>
    <w:multiLevelType w:val="hybridMultilevel"/>
    <w:tmpl w:val="5BBC9318"/>
    <w:lvl w:ilvl="0" w:tplc="8364F1B4">
      <w:start w:val="1"/>
      <w:numFmt w:val="bullet"/>
      <w:lvlText w:val="–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93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013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626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E09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ACA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F0497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89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A98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694C62"/>
    <w:multiLevelType w:val="hybridMultilevel"/>
    <w:tmpl w:val="423E9D88"/>
    <w:lvl w:ilvl="0" w:tplc="E3FCF4C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254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E51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CD8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4A8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680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A71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842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E29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B40465"/>
    <w:multiLevelType w:val="hybridMultilevel"/>
    <w:tmpl w:val="7D163784"/>
    <w:lvl w:ilvl="0" w:tplc="36F60A6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EF0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E40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45D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86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674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032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488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452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D44B7F"/>
    <w:multiLevelType w:val="hybridMultilevel"/>
    <w:tmpl w:val="FB487E6C"/>
    <w:lvl w:ilvl="0" w:tplc="67B4C9FE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E11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24D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68F7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4D6B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98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AFCC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0D5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EF2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DD554E"/>
    <w:multiLevelType w:val="hybridMultilevel"/>
    <w:tmpl w:val="CC383F0E"/>
    <w:lvl w:ilvl="0" w:tplc="5914B912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28F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AC2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62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207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A4A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CF1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863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8EF0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640F38"/>
    <w:multiLevelType w:val="hybridMultilevel"/>
    <w:tmpl w:val="2B7EE44E"/>
    <w:lvl w:ilvl="0" w:tplc="33E43B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8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A70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1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8A7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848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4D1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E25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201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8F2D06"/>
    <w:multiLevelType w:val="multilevel"/>
    <w:tmpl w:val="07CC6894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61706F5"/>
    <w:multiLevelType w:val="hybridMultilevel"/>
    <w:tmpl w:val="4D52A52E"/>
    <w:lvl w:ilvl="0" w:tplc="43CC670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ADB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A08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0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201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0C65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A17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A4E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61E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822F1C"/>
    <w:multiLevelType w:val="multilevel"/>
    <w:tmpl w:val="E78C98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4316BD"/>
    <w:multiLevelType w:val="hybridMultilevel"/>
    <w:tmpl w:val="F6FCBF94"/>
    <w:lvl w:ilvl="0" w:tplc="0A48E9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4F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239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C36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8F1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2D7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E69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C50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27D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484465"/>
    <w:multiLevelType w:val="multilevel"/>
    <w:tmpl w:val="4F6C77EA"/>
    <w:lvl w:ilvl="0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4C4F36"/>
    <w:multiLevelType w:val="hybridMultilevel"/>
    <w:tmpl w:val="3A924414"/>
    <w:lvl w:ilvl="0" w:tplc="4266962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4A5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E23C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4C0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8F7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E6C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49D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01A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CFC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4663CA"/>
    <w:multiLevelType w:val="hybridMultilevel"/>
    <w:tmpl w:val="0F2097E8"/>
    <w:lvl w:ilvl="0" w:tplc="0BB68D2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A11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E87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0AB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8AA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2CE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A3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9B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341A6D"/>
    <w:multiLevelType w:val="hybridMultilevel"/>
    <w:tmpl w:val="F9D27140"/>
    <w:lvl w:ilvl="0" w:tplc="43707A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4FA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78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65C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215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5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873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E83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8BC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A03131"/>
    <w:multiLevelType w:val="hybridMultilevel"/>
    <w:tmpl w:val="D1AC5182"/>
    <w:lvl w:ilvl="0" w:tplc="4ED4742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21E8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4B8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A7F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AED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27C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8B4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EEF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6B6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A1149F0"/>
    <w:multiLevelType w:val="hybridMultilevel"/>
    <w:tmpl w:val="6282A7F6"/>
    <w:lvl w:ilvl="0" w:tplc="204C4FA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4AD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0EA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4C7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662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8E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A2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E91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C36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5320B1"/>
    <w:multiLevelType w:val="hybridMultilevel"/>
    <w:tmpl w:val="CAB4D186"/>
    <w:lvl w:ilvl="0" w:tplc="B652080A">
      <w:start w:val="1"/>
      <w:numFmt w:val="bullet"/>
      <w:lvlText w:val="●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E3B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063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457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C12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CC7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0C3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A8E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C79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2D4902"/>
    <w:multiLevelType w:val="hybridMultilevel"/>
    <w:tmpl w:val="13920A18"/>
    <w:lvl w:ilvl="0" w:tplc="9F0E59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4A2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A81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E2D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AE1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225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0D3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FF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683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24"/>
  </w:num>
  <w:num w:numId="5">
    <w:abstractNumId w:val="11"/>
  </w:num>
  <w:num w:numId="6">
    <w:abstractNumId w:val="21"/>
  </w:num>
  <w:num w:numId="7">
    <w:abstractNumId w:val="28"/>
  </w:num>
  <w:num w:numId="8">
    <w:abstractNumId w:val="17"/>
  </w:num>
  <w:num w:numId="9">
    <w:abstractNumId w:val="29"/>
  </w:num>
  <w:num w:numId="10">
    <w:abstractNumId w:val="27"/>
  </w:num>
  <w:num w:numId="11">
    <w:abstractNumId w:val="8"/>
  </w:num>
  <w:num w:numId="12">
    <w:abstractNumId w:val="3"/>
  </w:num>
  <w:num w:numId="13">
    <w:abstractNumId w:val="6"/>
  </w:num>
  <w:num w:numId="14">
    <w:abstractNumId w:val="19"/>
  </w:num>
  <w:num w:numId="15">
    <w:abstractNumId w:val="14"/>
  </w:num>
  <w:num w:numId="16">
    <w:abstractNumId w:val="4"/>
  </w:num>
  <w:num w:numId="17">
    <w:abstractNumId w:val="1"/>
  </w:num>
  <w:num w:numId="18">
    <w:abstractNumId w:val="12"/>
  </w:num>
  <w:num w:numId="19">
    <w:abstractNumId w:val="10"/>
  </w:num>
  <w:num w:numId="20">
    <w:abstractNumId w:val="13"/>
  </w:num>
  <w:num w:numId="21">
    <w:abstractNumId w:val="26"/>
  </w:num>
  <w:num w:numId="22">
    <w:abstractNumId w:val="23"/>
  </w:num>
  <w:num w:numId="23">
    <w:abstractNumId w:val="25"/>
  </w:num>
  <w:num w:numId="24">
    <w:abstractNumId w:val="2"/>
  </w:num>
  <w:num w:numId="25">
    <w:abstractNumId w:val="5"/>
  </w:num>
  <w:num w:numId="26">
    <w:abstractNumId w:val="9"/>
  </w:num>
  <w:num w:numId="27">
    <w:abstractNumId w:val="0"/>
  </w:num>
  <w:num w:numId="28">
    <w:abstractNumId w:val="7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3F"/>
    <w:rsid w:val="00440C55"/>
    <w:rsid w:val="004B72C2"/>
    <w:rsid w:val="0060633F"/>
    <w:rsid w:val="009F4743"/>
    <w:rsid w:val="00A60C21"/>
    <w:rsid w:val="00CA69BB"/>
    <w:rsid w:val="00E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064B26-052F-4623-88BA-04F69437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A69BB"/>
    <w:pPr>
      <w:keepNext/>
      <w:keepLines/>
      <w:numPr>
        <w:numId w:val="30"/>
      </w:numPr>
      <w:spacing w:after="3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A69BB"/>
    <w:pPr>
      <w:keepNext/>
      <w:keepLines/>
      <w:numPr>
        <w:ilvl w:val="1"/>
        <w:numId w:val="30"/>
      </w:numPr>
      <w:spacing w:after="3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CA69BB"/>
    <w:pPr>
      <w:keepNext/>
      <w:keepLines/>
      <w:numPr>
        <w:ilvl w:val="2"/>
        <w:numId w:val="30"/>
      </w:numPr>
      <w:spacing w:after="33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9B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9B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9B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CA69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69BB"/>
    <w:pPr>
      <w:spacing w:after="0" w:line="240" w:lineRule="auto"/>
      <w:ind w:firstLine="698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B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A6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15486</Words>
  <Characters>88272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Замира</cp:lastModifiedBy>
  <cp:revision>4</cp:revision>
  <dcterms:created xsi:type="dcterms:W3CDTF">2021-09-01T14:46:00Z</dcterms:created>
  <dcterms:modified xsi:type="dcterms:W3CDTF">2021-09-02T13:45:00Z</dcterms:modified>
</cp:coreProperties>
</file>